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CA" w:rsidRPr="00B9482C" w:rsidRDefault="001558A3" w:rsidP="008B3BCA">
      <w:pPr>
        <w:ind w:left="12744" w:hanging="21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B3BCA">
        <w:rPr>
          <w:color w:val="000000"/>
          <w:sz w:val="28"/>
          <w:szCs w:val="28"/>
        </w:rPr>
        <w:t xml:space="preserve">риложение </w:t>
      </w:r>
    </w:p>
    <w:p w:rsidR="008B3BCA" w:rsidRPr="000D31D9" w:rsidRDefault="008B3BCA" w:rsidP="008B3BCA">
      <w:pPr>
        <w:spacing w:after="480"/>
        <w:ind w:left="12746" w:hanging="2115"/>
        <w:rPr>
          <w:sz w:val="28"/>
          <w:szCs w:val="28"/>
        </w:rPr>
      </w:pPr>
      <w:r w:rsidRPr="000D31D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5425FF">
        <w:rPr>
          <w:color w:val="000000"/>
          <w:sz w:val="28"/>
          <w:szCs w:val="28"/>
        </w:rPr>
        <w:t>программе</w:t>
      </w:r>
    </w:p>
    <w:p w:rsidR="008B3BCA" w:rsidRPr="000D31D9" w:rsidRDefault="008B3BCA" w:rsidP="008B3BCA">
      <w:pPr>
        <w:spacing w:after="240"/>
        <w:jc w:val="center"/>
        <w:rPr>
          <w:sz w:val="28"/>
          <w:szCs w:val="28"/>
        </w:rPr>
      </w:pPr>
      <w:r w:rsidRPr="000D31D9">
        <w:rPr>
          <w:b/>
          <w:bCs/>
          <w:color w:val="000000"/>
          <w:sz w:val="28"/>
          <w:szCs w:val="28"/>
        </w:rPr>
        <w:t xml:space="preserve">Ресурсное обеспечение реализации </w:t>
      </w:r>
      <w:r>
        <w:rPr>
          <w:b/>
          <w:bCs/>
          <w:color w:val="000000"/>
          <w:sz w:val="28"/>
          <w:szCs w:val="28"/>
        </w:rPr>
        <w:t>программы</w:t>
      </w:r>
      <w:r w:rsidRPr="000D31D9">
        <w:rPr>
          <w:b/>
          <w:bCs/>
          <w:color w:val="000000"/>
          <w:sz w:val="28"/>
          <w:szCs w:val="28"/>
        </w:rPr>
        <w:t xml:space="preserve"> за счет всех источников финансирования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6095"/>
        <w:gridCol w:w="2126"/>
        <w:gridCol w:w="1701"/>
        <w:gridCol w:w="2268"/>
      </w:tblGrid>
      <w:tr w:rsidR="005425FF" w:rsidRPr="00460529" w:rsidTr="005425FF">
        <w:trPr>
          <w:trHeight w:val="517"/>
        </w:trPr>
        <w:tc>
          <w:tcPr>
            <w:tcW w:w="534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6095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Наименование муниципальной программы, отдельное мероприятие</w:t>
            </w:r>
          </w:p>
        </w:tc>
        <w:tc>
          <w:tcPr>
            <w:tcW w:w="2126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5FF" w:rsidRPr="00460529" w:rsidRDefault="005425FF">
            <w:pPr>
              <w:spacing w:after="200" w:line="276" w:lineRule="auto"/>
            </w:pPr>
            <w:r>
              <w:t>Объем финансирования, тыс. руб.</w:t>
            </w:r>
          </w:p>
        </w:tc>
      </w:tr>
      <w:tr w:rsidR="005425FF" w:rsidRPr="00460529" w:rsidTr="005425FF">
        <w:trPr>
          <w:trHeight w:val="315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6095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2023 (</w:t>
            </w:r>
            <w:r w:rsidRPr="00460529">
              <w:rPr>
                <w:color w:val="000000"/>
                <w:sz w:val="22"/>
                <w:szCs w:val="22"/>
              </w:rPr>
              <w:t>прогноз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68" w:type="dxa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5425FF" w:rsidRPr="00460529" w:rsidTr="005425FF">
        <w:trPr>
          <w:trHeight w:val="155"/>
        </w:trPr>
        <w:tc>
          <w:tcPr>
            <w:tcW w:w="534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701" w:type="dxa"/>
            <w:vMerge w:val="restart"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Программа</w:t>
            </w:r>
          </w:p>
        </w:tc>
        <w:tc>
          <w:tcPr>
            <w:tcW w:w="6095" w:type="dxa"/>
            <w:vMerge w:val="restart"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  <w:r w:rsidRPr="005425FF">
              <w:rPr>
                <w:color w:val="000000"/>
                <w:sz w:val="22"/>
                <w:szCs w:val="22"/>
              </w:rPr>
              <w:t xml:space="preserve">Программа комплексного развития транспортной инфраструктуры </w:t>
            </w:r>
            <w:proofErr w:type="spellStart"/>
            <w:r w:rsidRPr="005425FF">
              <w:rPr>
                <w:color w:val="000000"/>
                <w:sz w:val="22"/>
                <w:szCs w:val="22"/>
              </w:rPr>
              <w:t>Гурёнского</w:t>
            </w:r>
            <w:proofErr w:type="spellEnd"/>
            <w:r w:rsidRPr="005425FF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425FF">
              <w:rPr>
                <w:color w:val="000000"/>
                <w:sz w:val="22"/>
                <w:szCs w:val="22"/>
              </w:rPr>
              <w:t>Белохолуницкого</w:t>
            </w:r>
            <w:proofErr w:type="spellEnd"/>
            <w:r w:rsidRPr="005425FF">
              <w:rPr>
                <w:color w:val="000000"/>
                <w:sz w:val="22"/>
                <w:szCs w:val="22"/>
              </w:rPr>
              <w:t xml:space="preserve"> района Кировской области на 2018 – 2027 годы</w:t>
            </w: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contextualSpacing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5425FF" w:rsidRPr="008B3BCA" w:rsidRDefault="007D095A" w:rsidP="00380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37E9C">
              <w:rPr>
                <w:b/>
                <w:bCs/>
              </w:rPr>
              <w:t>6</w:t>
            </w:r>
            <w:r w:rsidR="003800CF">
              <w:rPr>
                <w:b/>
                <w:bCs/>
              </w:rPr>
              <w:t>70,24</w:t>
            </w:r>
          </w:p>
        </w:tc>
        <w:tc>
          <w:tcPr>
            <w:tcW w:w="2268" w:type="dxa"/>
          </w:tcPr>
          <w:p w:rsidR="005425FF" w:rsidRPr="008B3BCA" w:rsidRDefault="006B0349" w:rsidP="00380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3800CF">
              <w:rPr>
                <w:b/>
                <w:bCs/>
              </w:rPr>
              <w:t>40,34</w:t>
            </w:r>
          </w:p>
        </w:tc>
      </w:tr>
      <w:tr w:rsidR="005425FF" w:rsidRPr="00460529" w:rsidTr="005425FF">
        <w:trPr>
          <w:trHeight w:val="240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5425FF" w:rsidRPr="008B3BCA" w:rsidRDefault="007D095A" w:rsidP="008006C1">
            <w:pPr>
              <w:jc w:val="center"/>
            </w:pPr>
            <w:r>
              <w:t xml:space="preserve">1431 </w:t>
            </w:r>
          </w:p>
        </w:tc>
        <w:tc>
          <w:tcPr>
            <w:tcW w:w="2268" w:type="dxa"/>
          </w:tcPr>
          <w:p w:rsidR="005425FF" w:rsidRPr="008B3BCA" w:rsidRDefault="006B0349" w:rsidP="008006C1">
            <w:pPr>
              <w:jc w:val="center"/>
            </w:pPr>
            <w:r>
              <w:t>1431</w:t>
            </w:r>
          </w:p>
        </w:tc>
      </w:tr>
      <w:tr w:rsidR="005425FF" w:rsidRPr="00460529" w:rsidTr="005425FF">
        <w:trPr>
          <w:trHeight w:val="54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</w:tcPr>
          <w:p w:rsidR="005425FF" w:rsidRPr="008B3BCA" w:rsidRDefault="00337E9C" w:rsidP="003800CF">
            <w:pPr>
              <w:jc w:val="center"/>
            </w:pPr>
            <w:r>
              <w:t>23</w:t>
            </w:r>
            <w:r w:rsidR="003800CF">
              <w:t>9,24</w:t>
            </w:r>
          </w:p>
        </w:tc>
        <w:tc>
          <w:tcPr>
            <w:tcW w:w="2268" w:type="dxa"/>
          </w:tcPr>
          <w:p w:rsidR="005425FF" w:rsidRPr="008B3BCA" w:rsidRDefault="006B0349" w:rsidP="003800CF">
            <w:pPr>
              <w:jc w:val="center"/>
            </w:pPr>
            <w:r>
              <w:t>160</w:t>
            </w:r>
            <w:r w:rsidR="003800CF">
              <w:t>9,34</w:t>
            </w:r>
          </w:p>
        </w:tc>
      </w:tr>
      <w:tr w:rsidR="005425FF" w:rsidRPr="00460529" w:rsidTr="005425FF">
        <w:trPr>
          <w:trHeight w:val="225"/>
        </w:trPr>
        <w:tc>
          <w:tcPr>
            <w:tcW w:w="534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6095" w:type="dxa"/>
            <w:vMerge w:val="restart"/>
          </w:tcPr>
          <w:p w:rsidR="005425FF" w:rsidRPr="00D06FE3" w:rsidRDefault="00466A20" w:rsidP="006B0349">
            <w:pPr>
              <w:jc w:val="both"/>
            </w:pPr>
            <w:r>
              <w:t xml:space="preserve">Восстановление изношенного верхнего слоя асфальтобетонного покрытия </w:t>
            </w:r>
            <w:r w:rsidR="006B0349">
              <w:t xml:space="preserve">автомобильной дороги </w:t>
            </w:r>
            <w:r>
              <w:t xml:space="preserve"> </w:t>
            </w:r>
            <w:proofErr w:type="spellStart"/>
            <w:r>
              <w:t>ул.Советской</w:t>
            </w:r>
            <w:proofErr w:type="spellEnd"/>
            <w:r>
              <w:t xml:space="preserve"> в </w:t>
            </w:r>
            <w:proofErr w:type="spellStart"/>
            <w:r>
              <w:t>Гуренки</w:t>
            </w:r>
            <w:proofErr w:type="spellEnd"/>
            <w:r>
              <w:t xml:space="preserve"> </w:t>
            </w:r>
            <w:proofErr w:type="spellStart"/>
            <w:r>
              <w:t>Белохолуницкого</w:t>
            </w:r>
            <w:proofErr w:type="spellEnd"/>
            <w:r>
              <w:t xml:space="preserve">  района Кировской области</w:t>
            </w: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5425FF" w:rsidRPr="008B3BCA" w:rsidRDefault="00466A20" w:rsidP="00BF18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9097A">
              <w:rPr>
                <w:b/>
                <w:bCs/>
              </w:rPr>
              <w:t>43</w:t>
            </w:r>
            <w:r w:rsidR="00BF181D">
              <w:rPr>
                <w:b/>
                <w:bCs/>
              </w:rPr>
              <w:t>7</w:t>
            </w:r>
            <w:r w:rsidR="00E9097A">
              <w:rPr>
                <w:b/>
                <w:bCs/>
              </w:rPr>
              <w:t>,</w:t>
            </w:r>
            <w:r w:rsidR="00BF181D">
              <w:rPr>
                <w:b/>
                <w:bCs/>
              </w:rPr>
              <w:t>2</w:t>
            </w:r>
          </w:p>
        </w:tc>
        <w:tc>
          <w:tcPr>
            <w:tcW w:w="2268" w:type="dxa"/>
          </w:tcPr>
          <w:p w:rsidR="005425FF" w:rsidRPr="008B3BCA" w:rsidRDefault="006B0349" w:rsidP="00BF18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</w:t>
            </w:r>
            <w:r w:rsidR="00BF181D">
              <w:rPr>
                <w:b/>
                <w:bCs/>
              </w:rPr>
              <w:t>7</w:t>
            </w:r>
            <w:r>
              <w:rPr>
                <w:b/>
                <w:bCs/>
              </w:rPr>
              <w:t>,</w:t>
            </w:r>
            <w:r w:rsidR="00BF181D">
              <w:rPr>
                <w:b/>
                <w:bCs/>
              </w:rPr>
              <w:t>2</w:t>
            </w:r>
          </w:p>
        </w:tc>
      </w:tr>
      <w:tr w:rsidR="005425FF" w:rsidRPr="00460529" w:rsidTr="005425FF">
        <w:trPr>
          <w:trHeight w:val="225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5425FF" w:rsidRPr="008B3BCA" w:rsidRDefault="00466A20" w:rsidP="008006C1">
            <w:pPr>
              <w:jc w:val="center"/>
            </w:pPr>
            <w:r>
              <w:t>1431,0</w:t>
            </w:r>
          </w:p>
        </w:tc>
        <w:tc>
          <w:tcPr>
            <w:tcW w:w="2268" w:type="dxa"/>
          </w:tcPr>
          <w:p w:rsidR="005425FF" w:rsidRPr="008B3BCA" w:rsidRDefault="006B0349" w:rsidP="008006C1">
            <w:pPr>
              <w:jc w:val="center"/>
            </w:pPr>
            <w:r>
              <w:t>1431,0</w:t>
            </w:r>
          </w:p>
        </w:tc>
      </w:tr>
      <w:tr w:rsidR="005425FF" w:rsidRPr="00460529" w:rsidTr="005425FF">
        <w:trPr>
          <w:trHeight w:val="225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</w:tcPr>
          <w:p w:rsidR="005425FF" w:rsidRPr="008B3BCA" w:rsidRDefault="00BF181D" w:rsidP="008006C1">
            <w:pPr>
              <w:jc w:val="center"/>
            </w:pPr>
            <w:r>
              <w:t>6,2</w:t>
            </w:r>
          </w:p>
        </w:tc>
        <w:tc>
          <w:tcPr>
            <w:tcW w:w="2268" w:type="dxa"/>
          </w:tcPr>
          <w:p w:rsidR="005425FF" w:rsidRPr="008B3BCA" w:rsidRDefault="00BF181D" w:rsidP="008B3BCA">
            <w:pPr>
              <w:jc w:val="center"/>
            </w:pPr>
            <w:r>
              <w:t>6,2</w:t>
            </w:r>
          </w:p>
        </w:tc>
      </w:tr>
      <w:tr w:rsidR="005425FF" w:rsidRPr="00C448FB" w:rsidTr="005425FF">
        <w:trPr>
          <w:trHeight w:val="225"/>
        </w:trPr>
        <w:tc>
          <w:tcPr>
            <w:tcW w:w="534" w:type="dxa"/>
            <w:vMerge w:val="restart"/>
            <w:hideMark/>
          </w:tcPr>
          <w:p w:rsidR="005425FF" w:rsidRPr="00460529" w:rsidRDefault="005425FF" w:rsidP="008006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hideMark/>
          </w:tcPr>
          <w:p w:rsidR="005425FF" w:rsidRPr="00460529" w:rsidRDefault="00E932B9" w:rsidP="008006C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6095" w:type="dxa"/>
            <w:vMerge w:val="restart"/>
          </w:tcPr>
          <w:p w:rsidR="005425FF" w:rsidRPr="00460529" w:rsidRDefault="00946426" w:rsidP="008006C1">
            <w:pPr>
              <w:jc w:val="both"/>
            </w:pPr>
            <w:r>
              <w:t xml:space="preserve">Содержание дорог </w:t>
            </w:r>
            <w:proofErr w:type="spellStart"/>
            <w:r>
              <w:t>Гуренского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5425FF" w:rsidRPr="008B3BCA" w:rsidRDefault="00E9097A" w:rsidP="00380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  <w:r w:rsidR="003800CF">
              <w:rPr>
                <w:b/>
                <w:bCs/>
              </w:rPr>
              <w:t>3</w:t>
            </w:r>
            <w:r>
              <w:rPr>
                <w:b/>
                <w:bCs/>
              </w:rPr>
              <w:t>,</w:t>
            </w:r>
            <w:r w:rsidR="003800CF">
              <w:rPr>
                <w:b/>
                <w:bCs/>
              </w:rPr>
              <w:t>04</w:t>
            </w:r>
          </w:p>
        </w:tc>
        <w:tc>
          <w:tcPr>
            <w:tcW w:w="2268" w:type="dxa"/>
          </w:tcPr>
          <w:p w:rsidR="005425FF" w:rsidRPr="008B3BCA" w:rsidRDefault="006B0349" w:rsidP="00380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 w:rsidR="003800CF">
              <w:rPr>
                <w:b/>
                <w:bCs/>
              </w:rPr>
              <w:t>3</w:t>
            </w:r>
            <w:r>
              <w:rPr>
                <w:b/>
                <w:bCs/>
              </w:rPr>
              <w:t>,</w:t>
            </w:r>
            <w:r w:rsidR="003800CF">
              <w:rPr>
                <w:b/>
                <w:bCs/>
              </w:rPr>
              <w:t>14</w:t>
            </w:r>
          </w:p>
        </w:tc>
      </w:tr>
      <w:tr w:rsidR="005425FF" w:rsidRPr="00C448FB" w:rsidTr="005425FF">
        <w:trPr>
          <w:trHeight w:val="225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5425FF" w:rsidRPr="008B3BCA" w:rsidRDefault="00352E83" w:rsidP="00337E9C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5425FF" w:rsidRPr="008B3BCA" w:rsidRDefault="005425FF" w:rsidP="008006C1">
            <w:pPr>
              <w:jc w:val="center"/>
            </w:pPr>
          </w:p>
        </w:tc>
      </w:tr>
      <w:tr w:rsidR="005425FF" w:rsidRPr="00C448FB" w:rsidTr="005425FF">
        <w:trPr>
          <w:trHeight w:val="225"/>
        </w:trPr>
        <w:tc>
          <w:tcPr>
            <w:tcW w:w="534" w:type="dxa"/>
            <w:vMerge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hideMark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5425FF" w:rsidRPr="00460529" w:rsidRDefault="005425FF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5425FF" w:rsidRPr="00460529" w:rsidRDefault="005425FF" w:rsidP="008006C1">
            <w:pPr>
              <w:rPr>
                <w:color w:val="000000"/>
              </w:rPr>
            </w:pPr>
            <w:r w:rsidRPr="00460529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</w:tcPr>
          <w:p w:rsidR="005425FF" w:rsidRPr="008B3BCA" w:rsidRDefault="00E9097A" w:rsidP="003800CF">
            <w:pPr>
              <w:jc w:val="center"/>
            </w:pPr>
            <w:r>
              <w:t>23</w:t>
            </w:r>
            <w:r w:rsidR="003800CF">
              <w:t>3</w:t>
            </w:r>
            <w:r>
              <w:t>,</w:t>
            </w:r>
            <w:r w:rsidR="003800CF">
              <w:t>04</w:t>
            </w:r>
          </w:p>
        </w:tc>
        <w:tc>
          <w:tcPr>
            <w:tcW w:w="2268" w:type="dxa"/>
          </w:tcPr>
          <w:p w:rsidR="005425FF" w:rsidRPr="008B3BCA" w:rsidRDefault="006B0349" w:rsidP="003800CF">
            <w:pPr>
              <w:jc w:val="center"/>
            </w:pPr>
            <w:r>
              <w:t>160</w:t>
            </w:r>
            <w:r w:rsidR="003800CF">
              <w:t>3</w:t>
            </w:r>
            <w:r>
              <w:t>,</w:t>
            </w:r>
            <w:r w:rsidR="003800CF">
              <w:t>14</w:t>
            </w:r>
          </w:p>
        </w:tc>
      </w:tr>
      <w:tr w:rsidR="0060210D" w:rsidRPr="00C448FB" w:rsidTr="005425FF">
        <w:trPr>
          <w:trHeight w:val="125"/>
        </w:trPr>
        <w:tc>
          <w:tcPr>
            <w:tcW w:w="534" w:type="dxa"/>
          </w:tcPr>
          <w:p w:rsidR="0060210D" w:rsidRDefault="0060210D" w:rsidP="008006C1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60210D" w:rsidRPr="00460529" w:rsidRDefault="0060210D" w:rsidP="008006C1">
            <w:pPr>
              <w:jc w:val="both"/>
              <w:rPr>
                <w:color w:val="000000"/>
              </w:rPr>
            </w:pPr>
          </w:p>
        </w:tc>
        <w:tc>
          <w:tcPr>
            <w:tcW w:w="6095" w:type="dxa"/>
          </w:tcPr>
          <w:p w:rsidR="0060210D" w:rsidRPr="00460529" w:rsidRDefault="0060210D" w:rsidP="008006C1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60210D" w:rsidRPr="00460529" w:rsidRDefault="0060210D" w:rsidP="008006C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60210D" w:rsidRPr="008B3BCA" w:rsidRDefault="0060210D" w:rsidP="008006C1">
            <w:pPr>
              <w:jc w:val="center"/>
            </w:pPr>
          </w:p>
        </w:tc>
        <w:tc>
          <w:tcPr>
            <w:tcW w:w="2268" w:type="dxa"/>
          </w:tcPr>
          <w:p w:rsidR="0060210D" w:rsidRPr="008B3BCA" w:rsidRDefault="0060210D" w:rsidP="008006C1">
            <w:pPr>
              <w:jc w:val="center"/>
            </w:pPr>
          </w:p>
        </w:tc>
      </w:tr>
    </w:tbl>
    <w:p w:rsidR="008B3BCA" w:rsidRDefault="008B3BCA">
      <w:pPr>
        <w:spacing w:after="200" w:line="276" w:lineRule="auto"/>
        <w:rPr>
          <w:rStyle w:val="a8"/>
          <w:b/>
          <w:sz w:val="28"/>
          <w:szCs w:val="28"/>
        </w:rPr>
        <w:sectPr w:rsidR="008B3BCA" w:rsidSect="00F06B5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671EB" w:rsidRDefault="007671EB" w:rsidP="00AB20EB">
      <w:pPr>
        <w:tabs>
          <w:tab w:val="left" w:pos="6345"/>
        </w:tabs>
        <w:spacing w:after="200" w:line="276" w:lineRule="auto"/>
        <w:rPr>
          <w:rStyle w:val="a8"/>
          <w:b/>
          <w:sz w:val="28"/>
          <w:szCs w:val="28"/>
        </w:rPr>
      </w:pPr>
    </w:p>
    <w:sectPr w:rsidR="007671EB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227AF"/>
    <w:rsid w:val="00022CEF"/>
    <w:rsid w:val="000600E3"/>
    <w:rsid w:val="000A4DB2"/>
    <w:rsid w:val="001344E8"/>
    <w:rsid w:val="001558A3"/>
    <w:rsid w:val="0016733C"/>
    <w:rsid w:val="001E6938"/>
    <w:rsid w:val="001F117A"/>
    <w:rsid w:val="00284E93"/>
    <w:rsid w:val="00292E1B"/>
    <w:rsid w:val="00326B22"/>
    <w:rsid w:val="00337E9C"/>
    <w:rsid w:val="00352E83"/>
    <w:rsid w:val="003800CF"/>
    <w:rsid w:val="003C417E"/>
    <w:rsid w:val="00466A20"/>
    <w:rsid w:val="0047053A"/>
    <w:rsid w:val="004D5A14"/>
    <w:rsid w:val="005425FF"/>
    <w:rsid w:val="0060210D"/>
    <w:rsid w:val="006358B2"/>
    <w:rsid w:val="006436E1"/>
    <w:rsid w:val="00685792"/>
    <w:rsid w:val="006A1052"/>
    <w:rsid w:val="006B0349"/>
    <w:rsid w:val="006E4DEB"/>
    <w:rsid w:val="00766C7D"/>
    <w:rsid w:val="007671EB"/>
    <w:rsid w:val="007D095A"/>
    <w:rsid w:val="007D3133"/>
    <w:rsid w:val="00815274"/>
    <w:rsid w:val="008158EB"/>
    <w:rsid w:val="008332D8"/>
    <w:rsid w:val="00865000"/>
    <w:rsid w:val="008A14A1"/>
    <w:rsid w:val="008B3BCA"/>
    <w:rsid w:val="00900A87"/>
    <w:rsid w:val="00917B92"/>
    <w:rsid w:val="00924B6B"/>
    <w:rsid w:val="00946426"/>
    <w:rsid w:val="009A2656"/>
    <w:rsid w:val="009C1228"/>
    <w:rsid w:val="009E7BBF"/>
    <w:rsid w:val="009F295A"/>
    <w:rsid w:val="00A544EC"/>
    <w:rsid w:val="00AB0C37"/>
    <w:rsid w:val="00AB20EB"/>
    <w:rsid w:val="00AB5CE5"/>
    <w:rsid w:val="00AE5160"/>
    <w:rsid w:val="00B46E17"/>
    <w:rsid w:val="00BF181D"/>
    <w:rsid w:val="00C1556B"/>
    <w:rsid w:val="00D051F7"/>
    <w:rsid w:val="00D05C54"/>
    <w:rsid w:val="00E020AE"/>
    <w:rsid w:val="00E9097A"/>
    <w:rsid w:val="00E932B9"/>
    <w:rsid w:val="00EB3C13"/>
    <w:rsid w:val="00EE5BC2"/>
    <w:rsid w:val="00F0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B8D"/>
  <w15:docId w15:val="{EA3653DA-6657-4B6C-AD4B-E329A932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2022-04-27T05:23:00Z</cp:lastPrinted>
  <dcterms:created xsi:type="dcterms:W3CDTF">2023-02-20T12:20:00Z</dcterms:created>
  <dcterms:modified xsi:type="dcterms:W3CDTF">2023-03-14T08:54:00Z</dcterms:modified>
</cp:coreProperties>
</file>