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14" w:rsidRDefault="00184428" w:rsidP="00184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ГУРЕНСКАЯ СЕЛЬСКАЯ ДУМА</w:t>
      </w:r>
    </w:p>
    <w:p w:rsidR="00184428" w:rsidRDefault="00184428" w:rsidP="00184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 КИРОВСКОЙ ОБЛАСТИ</w:t>
      </w:r>
    </w:p>
    <w:p w:rsidR="00184428" w:rsidRDefault="005912F4" w:rsidP="00184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четвертого </w:t>
      </w:r>
      <w:r w:rsidR="00184428">
        <w:rPr>
          <w:b/>
          <w:sz w:val="28"/>
          <w:szCs w:val="28"/>
        </w:rPr>
        <w:t xml:space="preserve"> созыва</w:t>
      </w:r>
    </w:p>
    <w:p w:rsidR="001034BC" w:rsidRDefault="001034BC" w:rsidP="00184428">
      <w:pPr>
        <w:jc w:val="center"/>
        <w:rPr>
          <w:b/>
          <w:sz w:val="28"/>
          <w:szCs w:val="28"/>
        </w:rPr>
      </w:pPr>
    </w:p>
    <w:p w:rsidR="00184428" w:rsidRDefault="00184428" w:rsidP="00184428">
      <w:pPr>
        <w:jc w:val="center"/>
        <w:rPr>
          <w:b/>
          <w:sz w:val="28"/>
          <w:szCs w:val="28"/>
        </w:rPr>
      </w:pPr>
    </w:p>
    <w:p w:rsidR="00280D6B" w:rsidRPr="004C15CF" w:rsidRDefault="00280D6B" w:rsidP="00280D6B">
      <w:pPr>
        <w:jc w:val="center"/>
        <w:rPr>
          <w:b/>
          <w:bCs/>
          <w:sz w:val="32"/>
          <w:szCs w:val="32"/>
        </w:rPr>
      </w:pPr>
      <w:r w:rsidRPr="004C15CF">
        <w:rPr>
          <w:b/>
          <w:bCs/>
          <w:sz w:val="32"/>
          <w:szCs w:val="32"/>
        </w:rPr>
        <w:t>РЕШЕНИЕ</w:t>
      </w:r>
    </w:p>
    <w:p w:rsidR="00280D6B" w:rsidRDefault="00280D6B" w:rsidP="00280D6B"/>
    <w:p w:rsidR="00280D6B" w:rsidRDefault="00631FBC" w:rsidP="00280D6B">
      <w:pPr>
        <w:rPr>
          <w:sz w:val="28"/>
          <w:szCs w:val="28"/>
        </w:rPr>
      </w:pPr>
      <w:r>
        <w:rPr>
          <w:sz w:val="28"/>
          <w:szCs w:val="28"/>
        </w:rPr>
        <w:t xml:space="preserve">  19.06</w:t>
      </w:r>
      <w:r w:rsidR="00280D6B">
        <w:rPr>
          <w:sz w:val="28"/>
          <w:szCs w:val="28"/>
        </w:rPr>
        <w:t xml:space="preserve">.2018                                                                            </w:t>
      </w:r>
      <w:r w:rsidR="001506D9">
        <w:rPr>
          <w:sz w:val="28"/>
          <w:szCs w:val="28"/>
        </w:rPr>
        <w:t xml:space="preserve">                            №56</w:t>
      </w:r>
    </w:p>
    <w:p w:rsidR="00280D6B" w:rsidRPr="004C15CF" w:rsidRDefault="00E56D1A" w:rsidP="00280D6B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280D6B" w:rsidRPr="00DF5C2D">
        <w:rPr>
          <w:sz w:val="28"/>
          <w:szCs w:val="28"/>
        </w:rPr>
        <w:t>.</w:t>
      </w:r>
      <w:r w:rsidR="00280D6B">
        <w:rPr>
          <w:sz w:val="28"/>
          <w:szCs w:val="28"/>
        </w:rPr>
        <w:t xml:space="preserve"> </w:t>
      </w:r>
      <w:r w:rsidR="00946082">
        <w:rPr>
          <w:sz w:val="28"/>
          <w:szCs w:val="28"/>
        </w:rPr>
        <w:t>Гуренки</w:t>
      </w:r>
    </w:p>
    <w:p w:rsidR="00280D6B" w:rsidRDefault="00280D6B" w:rsidP="00280D6B">
      <w:pPr>
        <w:jc w:val="center"/>
        <w:rPr>
          <w:sz w:val="28"/>
          <w:szCs w:val="28"/>
        </w:rPr>
      </w:pPr>
    </w:p>
    <w:p w:rsidR="00280D6B" w:rsidRDefault="00280D6B" w:rsidP="00280D6B">
      <w:pPr>
        <w:pStyle w:val="1"/>
        <w:jc w:val="center"/>
        <w:rPr>
          <w:sz w:val="28"/>
          <w:szCs w:val="28"/>
        </w:rPr>
      </w:pPr>
      <w:bookmarkStart w:id="0" w:name="_Toc105952706"/>
    </w:p>
    <w:p w:rsidR="00280D6B" w:rsidRPr="00497A3F" w:rsidRDefault="00280D6B" w:rsidP="00280D6B">
      <w:pPr>
        <w:pStyle w:val="1"/>
        <w:jc w:val="center"/>
        <w:rPr>
          <w:sz w:val="28"/>
          <w:szCs w:val="28"/>
        </w:rPr>
      </w:pPr>
      <w:r w:rsidRPr="00497A3F">
        <w:rPr>
          <w:sz w:val="28"/>
          <w:szCs w:val="28"/>
        </w:rPr>
        <w:t xml:space="preserve">О внесении изменений в решение </w:t>
      </w:r>
      <w:r w:rsidR="00946082" w:rsidRPr="00497A3F">
        <w:rPr>
          <w:sz w:val="28"/>
          <w:szCs w:val="28"/>
        </w:rPr>
        <w:t>Гуренской</w:t>
      </w:r>
      <w:r w:rsidRPr="00497A3F">
        <w:rPr>
          <w:sz w:val="28"/>
          <w:szCs w:val="28"/>
        </w:rPr>
        <w:t xml:space="preserve"> сельской Думы от </w:t>
      </w:r>
      <w:r w:rsidR="00E56D1A" w:rsidRPr="00497A3F">
        <w:rPr>
          <w:sz w:val="28"/>
          <w:szCs w:val="28"/>
        </w:rPr>
        <w:t>05.11.</w:t>
      </w:r>
      <w:r w:rsidR="00497A3F" w:rsidRPr="00497A3F">
        <w:rPr>
          <w:sz w:val="28"/>
          <w:szCs w:val="28"/>
        </w:rPr>
        <w:t>20</w:t>
      </w:r>
      <w:r w:rsidR="00E56D1A" w:rsidRPr="00497A3F">
        <w:rPr>
          <w:sz w:val="28"/>
          <w:szCs w:val="28"/>
        </w:rPr>
        <w:t>15</w:t>
      </w:r>
      <w:r w:rsidRPr="00497A3F">
        <w:rPr>
          <w:sz w:val="28"/>
          <w:szCs w:val="28"/>
        </w:rPr>
        <w:t xml:space="preserve"> № </w:t>
      </w:r>
      <w:r w:rsidR="00E56D1A" w:rsidRPr="00497A3F">
        <w:rPr>
          <w:sz w:val="28"/>
          <w:szCs w:val="28"/>
        </w:rPr>
        <w:t>127</w:t>
      </w:r>
      <w:r w:rsidRPr="00497A3F">
        <w:rPr>
          <w:sz w:val="28"/>
          <w:szCs w:val="28"/>
        </w:rPr>
        <w:t xml:space="preserve"> «Об установлении налога на имущество </w:t>
      </w:r>
    </w:p>
    <w:p w:rsidR="00280D6B" w:rsidRPr="00497A3F" w:rsidRDefault="00280D6B" w:rsidP="00280D6B">
      <w:pPr>
        <w:pStyle w:val="1"/>
        <w:jc w:val="center"/>
        <w:rPr>
          <w:sz w:val="28"/>
          <w:szCs w:val="28"/>
        </w:rPr>
      </w:pPr>
      <w:r w:rsidRPr="00497A3F">
        <w:rPr>
          <w:sz w:val="28"/>
          <w:szCs w:val="28"/>
        </w:rPr>
        <w:t>физических лиц</w:t>
      </w:r>
      <w:bookmarkEnd w:id="0"/>
      <w:r w:rsidRPr="00497A3F">
        <w:rPr>
          <w:sz w:val="28"/>
          <w:szCs w:val="28"/>
        </w:rPr>
        <w:t>»</w:t>
      </w:r>
    </w:p>
    <w:p w:rsidR="00280D6B" w:rsidRPr="00497A3F" w:rsidRDefault="00280D6B" w:rsidP="00280D6B">
      <w:pPr>
        <w:rPr>
          <w:lang w:eastAsia="en-US"/>
        </w:rPr>
      </w:pPr>
    </w:p>
    <w:p w:rsidR="00280D6B" w:rsidRPr="00497A3F" w:rsidRDefault="00280D6B" w:rsidP="00280D6B">
      <w:pPr>
        <w:spacing w:after="120" w:line="360" w:lineRule="exact"/>
        <w:jc w:val="both"/>
        <w:rPr>
          <w:sz w:val="26"/>
          <w:szCs w:val="26"/>
        </w:rPr>
      </w:pPr>
    </w:p>
    <w:p w:rsidR="00280D6B" w:rsidRPr="00497A3F" w:rsidRDefault="00280D6B" w:rsidP="00280D6B">
      <w:pPr>
        <w:pStyle w:val="a6"/>
        <w:spacing w:after="120" w:line="360" w:lineRule="exact"/>
        <w:ind w:firstLine="709"/>
        <w:jc w:val="both"/>
        <w:rPr>
          <w:color w:val="auto"/>
          <w:sz w:val="28"/>
          <w:szCs w:val="28"/>
        </w:rPr>
      </w:pPr>
      <w:r w:rsidRPr="00497A3F">
        <w:rPr>
          <w:color w:val="auto"/>
          <w:sz w:val="28"/>
          <w:szCs w:val="28"/>
        </w:rPr>
        <w:t xml:space="preserve">В соответствии с частью 2 статьи 406 Налогового кодекса Российской Федерации, Федеральными законами от 06.10.2003 №131-ФЗ «Об общих принципах организации местного самоуправления в Российской Федерации»,  </w:t>
      </w:r>
      <w:proofErr w:type="spellStart"/>
      <w:r w:rsidR="00946082" w:rsidRPr="00497A3F">
        <w:rPr>
          <w:color w:val="auto"/>
          <w:sz w:val="28"/>
          <w:szCs w:val="28"/>
        </w:rPr>
        <w:t>Гуренская</w:t>
      </w:r>
      <w:proofErr w:type="spellEnd"/>
      <w:r w:rsidRPr="00497A3F">
        <w:rPr>
          <w:color w:val="auto"/>
          <w:sz w:val="28"/>
          <w:szCs w:val="28"/>
        </w:rPr>
        <w:t xml:space="preserve"> сельская Дума РЕШИЛА: </w:t>
      </w:r>
    </w:p>
    <w:p w:rsidR="00280D6B" w:rsidRDefault="00280D6B" w:rsidP="00280D6B">
      <w:pPr>
        <w:numPr>
          <w:ilvl w:val="0"/>
          <w:numId w:val="1"/>
        </w:numPr>
        <w:tabs>
          <w:tab w:val="left" w:pos="1134"/>
        </w:tabs>
        <w:spacing w:after="120" w:line="360" w:lineRule="exact"/>
        <w:ind w:left="0" w:firstLine="720"/>
        <w:jc w:val="both"/>
        <w:rPr>
          <w:sz w:val="28"/>
          <w:szCs w:val="28"/>
        </w:rPr>
      </w:pPr>
      <w:r w:rsidRPr="00497A3F">
        <w:rPr>
          <w:sz w:val="28"/>
          <w:szCs w:val="28"/>
        </w:rPr>
        <w:t xml:space="preserve">Внести в решение </w:t>
      </w:r>
      <w:r w:rsidR="00946082" w:rsidRPr="00497A3F">
        <w:rPr>
          <w:sz w:val="28"/>
          <w:szCs w:val="28"/>
        </w:rPr>
        <w:t>Гуренской</w:t>
      </w:r>
      <w:r w:rsidRPr="00497A3F">
        <w:rPr>
          <w:sz w:val="28"/>
          <w:szCs w:val="28"/>
        </w:rPr>
        <w:t xml:space="preserve"> сельской Думы от </w:t>
      </w:r>
      <w:r w:rsidR="00497A3F" w:rsidRPr="00497A3F">
        <w:rPr>
          <w:sz w:val="28"/>
          <w:szCs w:val="28"/>
        </w:rPr>
        <w:t>05</w:t>
      </w:r>
      <w:r w:rsidRPr="00497A3F">
        <w:rPr>
          <w:sz w:val="28"/>
          <w:szCs w:val="28"/>
        </w:rPr>
        <w:t>.11.2015 № 1</w:t>
      </w:r>
      <w:r w:rsidR="00497A3F" w:rsidRPr="00497A3F">
        <w:rPr>
          <w:sz w:val="28"/>
          <w:szCs w:val="28"/>
        </w:rPr>
        <w:t>27</w:t>
      </w:r>
      <w:r w:rsidRPr="00497A3F">
        <w:rPr>
          <w:sz w:val="28"/>
          <w:szCs w:val="28"/>
        </w:rPr>
        <w:t xml:space="preserve"> «Об установлении налога на имущество физических лиц» (далее – решение)</w:t>
      </w:r>
      <w:r>
        <w:rPr>
          <w:sz w:val="28"/>
          <w:szCs w:val="28"/>
        </w:rPr>
        <w:t xml:space="preserve"> следующие изменения:</w:t>
      </w:r>
    </w:p>
    <w:p w:rsidR="00280D6B" w:rsidRDefault="00280D6B" w:rsidP="00280D6B">
      <w:pPr>
        <w:tabs>
          <w:tab w:val="left" w:pos="1134"/>
        </w:tabs>
        <w:spacing w:after="120" w:line="360" w:lineRule="exac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1пункта 3 решения изложить в следующей редакции:</w:t>
      </w:r>
    </w:p>
    <w:p w:rsidR="00280D6B" w:rsidRPr="00DF5C2D" w:rsidRDefault="00280D6B" w:rsidP="00280D6B">
      <w:pPr>
        <w:tabs>
          <w:tab w:val="left" w:pos="1134"/>
        </w:tabs>
        <w:spacing w:after="120" w:line="360" w:lineRule="exac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 </w:t>
      </w:r>
      <w:r w:rsidRPr="00DF5C2D">
        <w:rPr>
          <w:sz w:val="28"/>
          <w:szCs w:val="28"/>
        </w:rPr>
        <w:t>Установить ставки налога исходя из кадастровой стоимости объекта налогообложения в следующих размерах:</w:t>
      </w:r>
    </w:p>
    <w:p w:rsidR="00280D6B" w:rsidRPr="00DF5C2D" w:rsidRDefault="00280D6B" w:rsidP="00280D6B">
      <w:pPr>
        <w:numPr>
          <w:ilvl w:val="0"/>
          <w:numId w:val="2"/>
        </w:numPr>
        <w:tabs>
          <w:tab w:val="left" w:pos="1134"/>
        </w:tabs>
        <w:spacing w:after="120" w:line="360" w:lineRule="exact"/>
        <w:jc w:val="both"/>
        <w:rPr>
          <w:sz w:val="28"/>
          <w:szCs w:val="28"/>
        </w:rPr>
      </w:pPr>
      <w:r w:rsidRPr="00DF5C2D">
        <w:rPr>
          <w:sz w:val="28"/>
          <w:szCs w:val="28"/>
        </w:rPr>
        <w:t>0</w:t>
      </w:r>
      <w:r w:rsidRPr="00DF5C2D"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3</w:t>
      </w:r>
      <w:r w:rsidRPr="00DF5C2D">
        <w:rPr>
          <w:sz w:val="28"/>
          <w:szCs w:val="28"/>
          <w:lang w:val="en-US"/>
        </w:rPr>
        <w:t xml:space="preserve"> </w:t>
      </w:r>
      <w:r w:rsidRPr="00DF5C2D">
        <w:rPr>
          <w:sz w:val="28"/>
          <w:szCs w:val="28"/>
        </w:rPr>
        <w:t>процента в отношении:</w:t>
      </w:r>
    </w:p>
    <w:p w:rsidR="00280D6B" w:rsidRPr="00DF5C2D" w:rsidRDefault="00280D6B" w:rsidP="00280D6B">
      <w:pPr>
        <w:pStyle w:val="ConsPlusNormal"/>
        <w:spacing w:after="120" w:line="360" w:lineRule="exact"/>
        <w:ind w:firstLine="709"/>
        <w:jc w:val="both"/>
      </w:pPr>
      <w:r w:rsidRPr="00DF5C2D">
        <w:t xml:space="preserve">а)   жилых домов, </w:t>
      </w:r>
      <w:r>
        <w:t>квартир, комнат</w:t>
      </w:r>
      <w:r w:rsidRPr="00DF5C2D">
        <w:t>;</w:t>
      </w:r>
    </w:p>
    <w:p w:rsidR="00280D6B" w:rsidRPr="00DF5C2D" w:rsidRDefault="00280D6B" w:rsidP="00280D6B">
      <w:pPr>
        <w:pStyle w:val="ConsPlusNormal"/>
        <w:spacing w:after="120" w:line="360" w:lineRule="exact"/>
        <w:ind w:firstLine="709"/>
        <w:jc w:val="both"/>
      </w:pPr>
      <w:r w:rsidRPr="00DF5C2D">
        <w:t>б) объектов незавершенного строительства в случае, если проектируемым назначением таких объектов является жилой дом;</w:t>
      </w:r>
    </w:p>
    <w:p w:rsidR="00280D6B" w:rsidRPr="00DD13CA" w:rsidRDefault="00280D6B" w:rsidP="00280D6B">
      <w:pPr>
        <w:pStyle w:val="ConsPlusNormal"/>
        <w:spacing w:after="120" w:line="360" w:lineRule="exact"/>
        <w:ind w:firstLine="709"/>
        <w:jc w:val="both"/>
      </w:pPr>
      <w:r w:rsidRPr="00DF5C2D">
        <w:t xml:space="preserve">в)  единых недвижимых комплексов, в состав которых входит хотя бы </w:t>
      </w:r>
      <w:r w:rsidRPr="00DD13CA">
        <w:t>один жилой дом;</w:t>
      </w:r>
    </w:p>
    <w:p w:rsidR="00280D6B" w:rsidRPr="00DF5C2D" w:rsidRDefault="00280D6B" w:rsidP="00280D6B">
      <w:pPr>
        <w:pStyle w:val="ConsPlusNormal"/>
        <w:spacing w:after="120" w:line="360" w:lineRule="exact"/>
        <w:ind w:firstLine="709"/>
        <w:jc w:val="both"/>
      </w:pPr>
      <w:r w:rsidRPr="00DF5C2D">
        <w:t xml:space="preserve">г) гаражей и </w:t>
      </w:r>
      <w:proofErr w:type="spellStart"/>
      <w:r w:rsidRPr="00DF5C2D">
        <w:t>машино-мест</w:t>
      </w:r>
      <w:proofErr w:type="spellEnd"/>
      <w:r w:rsidRPr="00DF5C2D">
        <w:t>;</w:t>
      </w:r>
    </w:p>
    <w:p w:rsidR="00280D6B" w:rsidRPr="00DF5C2D" w:rsidRDefault="00280D6B" w:rsidP="00280D6B">
      <w:pPr>
        <w:pStyle w:val="ConsPlusNormal"/>
        <w:spacing w:after="120" w:line="360" w:lineRule="exact"/>
        <w:ind w:firstLine="709"/>
        <w:jc w:val="both"/>
      </w:pPr>
      <w:proofErr w:type="spellStart"/>
      <w:r w:rsidRPr="00DF5C2D">
        <w:t>д</w:t>
      </w:r>
      <w:proofErr w:type="spellEnd"/>
      <w:r w:rsidRPr="00DF5C2D">
        <w:t>)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proofErr w:type="gramStart"/>
      <w:r w:rsidRPr="00DF5C2D">
        <w:t>;</w:t>
      </w:r>
      <w:r>
        <w:t>»</w:t>
      </w:r>
      <w:proofErr w:type="gramEnd"/>
      <w:r w:rsidR="00DD13CA">
        <w:t>.</w:t>
      </w:r>
    </w:p>
    <w:p w:rsidR="00DD13CA" w:rsidRDefault="00DD13CA" w:rsidP="00280D6B">
      <w:pPr>
        <w:pStyle w:val="ConsPlusNormal"/>
        <w:spacing w:after="120" w:line="360" w:lineRule="exact"/>
        <w:ind w:firstLine="709"/>
        <w:jc w:val="both"/>
        <w:rPr>
          <w:color w:val="000000"/>
          <w:shd w:val="clear" w:color="auto" w:fill="FFFFFF"/>
        </w:rPr>
      </w:pPr>
    </w:p>
    <w:p w:rsidR="00280D6B" w:rsidRPr="001506D9" w:rsidRDefault="00280D6B" w:rsidP="00280D6B">
      <w:pPr>
        <w:pStyle w:val="ConsPlusNormal"/>
        <w:spacing w:after="120" w:line="360" w:lineRule="exact"/>
        <w:ind w:firstLine="709"/>
        <w:jc w:val="both"/>
        <w:rPr>
          <w:shd w:val="clear" w:color="auto" w:fill="FFFFFF"/>
        </w:rPr>
      </w:pPr>
      <w:r w:rsidRPr="001506D9">
        <w:rPr>
          <w:shd w:val="clear" w:color="auto" w:fill="FFFFFF"/>
        </w:rPr>
        <w:t>2. Настоящее решение вступает в силу с 1 января 2019 года, но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DD13CA" w:rsidRPr="001506D9" w:rsidRDefault="00DD13CA" w:rsidP="00280D6B">
      <w:pPr>
        <w:pStyle w:val="ConsPlusNormal"/>
        <w:spacing w:after="120" w:line="360" w:lineRule="exact"/>
        <w:ind w:firstLine="709"/>
        <w:jc w:val="both"/>
        <w:rPr>
          <w:shd w:val="clear" w:color="auto" w:fill="FFFFFF"/>
        </w:rPr>
      </w:pPr>
    </w:p>
    <w:p w:rsidR="00DD13CA" w:rsidRDefault="00DD13CA" w:rsidP="00280D6B">
      <w:pPr>
        <w:pStyle w:val="ConsPlusNormal"/>
        <w:spacing w:after="120" w:line="360" w:lineRule="exact"/>
        <w:ind w:firstLine="709"/>
        <w:jc w:val="both"/>
        <w:rPr>
          <w:color w:val="000000"/>
          <w:shd w:val="clear" w:color="auto" w:fill="FFFFFF"/>
        </w:rPr>
      </w:pPr>
    </w:p>
    <w:p w:rsidR="00280D6B" w:rsidRDefault="00280D6B" w:rsidP="00280D6B">
      <w:pPr>
        <w:pStyle w:val="ConsPlusNormal"/>
        <w:spacing w:after="120" w:line="360" w:lineRule="exact"/>
        <w:jc w:val="both"/>
      </w:pPr>
      <w:r>
        <w:t xml:space="preserve">Председатель </w:t>
      </w:r>
      <w:r w:rsidR="00497A3F">
        <w:t>Гуренской</w:t>
      </w:r>
    </w:p>
    <w:p w:rsidR="00280D6B" w:rsidRDefault="00280D6B" w:rsidP="00631FBC">
      <w:pPr>
        <w:pStyle w:val="ConsPlusNormal"/>
        <w:spacing w:after="120" w:line="360" w:lineRule="exact"/>
      </w:pPr>
      <w:r>
        <w:t xml:space="preserve">сельской Думы                         </w:t>
      </w:r>
      <w:r w:rsidR="00631FBC">
        <w:t xml:space="preserve">                                                   </w:t>
      </w:r>
      <w:r>
        <w:t xml:space="preserve">  </w:t>
      </w:r>
      <w:r w:rsidR="00946082">
        <w:t>Т.Ф.Королева</w:t>
      </w:r>
    </w:p>
    <w:p w:rsidR="00735C64" w:rsidRDefault="00735C64" w:rsidP="00631FBC">
      <w:pPr>
        <w:pStyle w:val="ConsPlusNormal"/>
        <w:spacing w:after="120" w:line="360" w:lineRule="exact"/>
      </w:pPr>
    </w:p>
    <w:p w:rsidR="00280D6B" w:rsidRPr="00DF5C2D" w:rsidRDefault="00280D6B" w:rsidP="00280D6B">
      <w:pPr>
        <w:pStyle w:val="ConsPlusNormal"/>
        <w:spacing w:after="120" w:line="360" w:lineRule="exact"/>
        <w:jc w:val="both"/>
      </w:pPr>
      <w:r w:rsidRPr="00DF5C2D">
        <w:t xml:space="preserve">   </w:t>
      </w:r>
    </w:p>
    <w:p w:rsidR="00280D6B" w:rsidRDefault="00F0095E" w:rsidP="00280D6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280D6B">
        <w:rPr>
          <w:sz w:val="28"/>
          <w:szCs w:val="28"/>
        </w:rPr>
        <w:t xml:space="preserve"> </w:t>
      </w:r>
      <w:r w:rsidR="00497A3F">
        <w:rPr>
          <w:sz w:val="28"/>
          <w:szCs w:val="28"/>
        </w:rPr>
        <w:t>Гуренского</w:t>
      </w:r>
    </w:p>
    <w:p w:rsidR="00280D6B" w:rsidRDefault="00280D6B" w:rsidP="00280D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</w:t>
      </w:r>
      <w:r w:rsidR="00631FBC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</w:t>
      </w:r>
      <w:r w:rsidR="00F0095E">
        <w:rPr>
          <w:sz w:val="28"/>
          <w:szCs w:val="28"/>
        </w:rPr>
        <w:t>Г.Я.Еремина</w:t>
      </w:r>
    </w:p>
    <w:p w:rsidR="00280D6B" w:rsidRDefault="00280D6B" w:rsidP="00280D6B">
      <w:pPr>
        <w:jc w:val="both"/>
        <w:rPr>
          <w:sz w:val="28"/>
          <w:szCs w:val="28"/>
        </w:rPr>
      </w:pPr>
    </w:p>
    <w:p w:rsidR="00280D6B" w:rsidRDefault="00280D6B" w:rsidP="00280D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0D6B" w:rsidRDefault="00280D6B" w:rsidP="00280D6B">
      <w:pPr>
        <w:jc w:val="both"/>
        <w:rPr>
          <w:sz w:val="28"/>
          <w:szCs w:val="28"/>
        </w:rPr>
      </w:pPr>
    </w:p>
    <w:p w:rsidR="00280D6B" w:rsidRDefault="00280D6B" w:rsidP="00280D6B">
      <w:pPr>
        <w:jc w:val="both"/>
        <w:rPr>
          <w:sz w:val="28"/>
          <w:szCs w:val="28"/>
        </w:rPr>
      </w:pPr>
    </w:p>
    <w:p w:rsidR="00946082" w:rsidRPr="006D6A3C" w:rsidRDefault="00946082" w:rsidP="00946082">
      <w:pPr>
        <w:jc w:val="both"/>
        <w:rPr>
          <w:iCs/>
          <w:sz w:val="28"/>
          <w:szCs w:val="28"/>
        </w:rPr>
      </w:pPr>
      <w:r w:rsidRPr="006D6A3C">
        <w:rPr>
          <w:iCs/>
          <w:sz w:val="28"/>
          <w:szCs w:val="28"/>
        </w:rPr>
        <w:t>Подлежит опубликованию в Информационном бюллетене орга</w:t>
      </w:r>
      <w:r>
        <w:rPr>
          <w:iCs/>
          <w:sz w:val="28"/>
          <w:szCs w:val="28"/>
        </w:rPr>
        <w:t>нов местного самоуправления Гуре</w:t>
      </w:r>
      <w:r w:rsidRPr="006D6A3C">
        <w:rPr>
          <w:iCs/>
          <w:sz w:val="28"/>
          <w:szCs w:val="28"/>
        </w:rPr>
        <w:t xml:space="preserve">нского сельского поселения Белохолуницкого района Кировской области 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Pr="006D6A3C">
          <w:rPr>
            <w:rStyle w:val="a5"/>
            <w:iCs/>
            <w:sz w:val="28"/>
            <w:szCs w:val="28"/>
            <w:lang w:val="en-US"/>
          </w:rPr>
          <w:t>http</w:t>
        </w:r>
        <w:r w:rsidRPr="006D6A3C">
          <w:rPr>
            <w:rStyle w:val="a5"/>
            <w:iCs/>
            <w:sz w:val="28"/>
            <w:szCs w:val="28"/>
          </w:rPr>
          <w:t>://</w:t>
        </w:r>
        <w:r w:rsidRPr="006D6A3C">
          <w:rPr>
            <w:rStyle w:val="a5"/>
            <w:iCs/>
            <w:sz w:val="28"/>
            <w:szCs w:val="28"/>
            <w:lang w:val="en-US"/>
          </w:rPr>
          <w:t>www</w:t>
        </w:r>
        <w:r w:rsidRPr="006D6A3C">
          <w:rPr>
            <w:rStyle w:val="a5"/>
            <w:iCs/>
            <w:sz w:val="28"/>
            <w:szCs w:val="28"/>
          </w:rPr>
          <w:t>.</w:t>
        </w:r>
        <w:proofErr w:type="spellStart"/>
        <w:r w:rsidRPr="006D6A3C">
          <w:rPr>
            <w:rStyle w:val="a5"/>
            <w:iCs/>
            <w:sz w:val="28"/>
            <w:szCs w:val="28"/>
            <w:lang w:val="en-US"/>
          </w:rPr>
          <w:t>bhregion</w:t>
        </w:r>
        <w:proofErr w:type="spellEnd"/>
        <w:r w:rsidRPr="006D6A3C">
          <w:rPr>
            <w:rStyle w:val="a5"/>
            <w:iCs/>
            <w:sz w:val="28"/>
            <w:szCs w:val="28"/>
          </w:rPr>
          <w:t>.</w:t>
        </w:r>
        <w:proofErr w:type="spellStart"/>
        <w:r w:rsidRPr="006D6A3C">
          <w:rPr>
            <w:rStyle w:val="a5"/>
            <w:iCs/>
            <w:sz w:val="28"/>
            <w:szCs w:val="28"/>
            <w:lang w:val="en-US"/>
          </w:rPr>
          <w:t>ru</w:t>
        </w:r>
        <w:proofErr w:type="spellEnd"/>
      </w:hyperlink>
    </w:p>
    <w:p w:rsidR="004F151E" w:rsidRDefault="004F151E" w:rsidP="004F151E">
      <w:pPr>
        <w:jc w:val="both"/>
        <w:rPr>
          <w:iCs/>
        </w:rPr>
      </w:pPr>
    </w:p>
    <w:p w:rsidR="00D46CCE" w:rsidRDefault="003133DA" w:rsidP="004F151E">
      <w:pPr>
        <w:tabs>
          <w:tab w:val="left" w:pos="9355"/>
        </w:tabs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sectPr w:rsidR="00D46CCE" w:rsidSect="006C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1755" w:hanging="1095"/>
      </w:pPr>
      <w:rPr>
        <w:rFonts w:hint="default"/>
        <w:b w:val="0"/>
        <w:bCs w:val="0"/>
        <w:i w:val="0"/>
        <w:iCs w:val="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70A962C9"/>
    <w:multiLevelType w:val="hybridMultilevel"/>
    <w:tmpl w:val="E1E0DCCC"/>
    <w:lvl w:ilvl="0" w:tplc="8C482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84428"/>
    <w:rsid w:val="000154BC"/>
    <w:rsid w:val="001034BC"/>
    <w:rsid w:val="001506D9"/>
    <w:rsid w:val="00161796"/>
    <w:rsid w:val="00184428"/>
    <w:rsid w:val="00280D6B"/>
    <w:rsid w:val="002C5284"/>
    <w:rsid w:val="002C6E10"/>
    <w:rsid w:val="002E7128"/>
    <w:rsid w:val="003133DA"/>
    <w:rsid w:val="00327582"/>
    <w:rsid w:val="0035473A"/>
    <w:rsid w:val="00411429"/>
    <w:rsid w:val="00456305"/>
    <w:rsid w:val="00497A3F"/>
    <w:rsid w:val="004F0582"/>
    <w:rsid w:val="004F151E"/>
    <w:rsid w:val="00555ED5"/>
    <w:rsid w:val="005912F4"/>
    <w:rsid w:val="00614CFF"/>
    <w:rsid w:val="00631FBC"/>
    <w:rsid w:val="006A1322"/>
    <w:rsid w:val="006C7FBD"/>
    <w:rsid w:val="00707714"/>
    <w:rsid w:val="00735C64"/>
    <w:rsid w:val="00766A0A"/>
    <w:rsid w:val="007C2F33"/>
    <w:rsid w:val="007C3D2E"/>
    <w:rsid w:val="007D3732"/>
    <w:rsid w:val="008357A9"/>
    <w:rsid w:val="00862BC1"/>
    <w:rsid w:val="008714D7"/>
    <w:rsid w:val="008D646C"/>
    <w:rsid w:val="00946082"/>
    <w:rsid w:val="009D3973"/>
    <w:rsid w:val="00B15903"/>
    <w:rsid w:val="00B643E1"/>
    <w:rsid w:val="00BA0EB2"/>
    <w:rsid w:val="00BE2EFC"/>
    <w:rsid w:val="00BE460D"/>
    <w:rsid w:val="00C17162"/>
    <w:rsid w:val="00C1787B"/>
    <w:rsid w:val="00C51FFD"/>
    <w:rsid w:val="00C64C6C"/>
    <w:rsid w:val="00C73ECB"/>
    <w:rsid w:val="00D361C3"/>
    <w:rsid w:val="00D46CCE"/>
    <w:rsid w:val="00D973EC"/>
    <w:rsid w:val="00DB6BCD"/>
    <w:rsid w:val="00DC79B4"/>
    <w:rsid w:val="00DD13CA"/>
    <w:rsid w:val="00E26901"/>
    <w:rsid w:val="00E56D1A"/>
    <w:rsid w:val="00E77BDC"/>
    <w:rsid w:val="00ED2507"/>
    <w:rsid w:val="00F0095E"/>
    <w:rsid w:val="00F6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FBD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280D6B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3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B6BCD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D46CCE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styleId="a5">
    <w:name w:val="Hyperlink"/>
    <w:basedOn w:val="a0"/>
    <w:rsid w:val="004F151E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280D6B"/>
    <w:rPr>
      <w:b/>
      <w:bCs/>
      <w:sz w:val="24"/>
      <w:szCs w:val="24"/>
      <w:lang w:eastAsia="en-US"/>
    </w:rPr>
  </w:style>
  <w:style w:type="paragraph" w:styleId="a6">
    <w:name w:val="Body Text Indent"/>
    <w:basedOn w:val="a"/>
    <w:link w:val="a7"/>
    <w:uiPriority w:val="99"/>
    <w:rsid w:val="00280D6B"/>
    <w:pPr>
      <w:ind w:firstLine="708"/>
    </w:pPr>
    <w:rPr>
      <w:color w:val="333399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280D6B"/>
    <w:rPr>
      <w:color w:val="333399"/>
    </w:rPr>
  </w:style>
  <w:style w:type="paragraph" w:customStyle="1" w:styleId="ConsPlusNormal">
    <w:name w:val="ConsPlusNormal"/>
    <w:rsid w:val="00280D6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h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ГУРЕНСКАЯ СЕЛЬСКАЯ ДУМА</vt:lpstr>
    </vt:vector>
  </TitlesOfParts>
  <Company/>
  <LinksUpToDate>false</LinksUpToDate>
  <CharactersWithSpaces>2426</CharactersWithSpaces>
  <SharedDoc>false</SharedDoc>
  <HLinks>
    <vt:vector size="12" baseType="variant">
      <vt:variant>
        <vt:i4>6815784</vt:i4>
      </vt:variant>
      <vt:variant>
        <vt:i4>3</vt:i4>
      </vt:variant>
      <vt:variant>
        <vt:i4>0</vt:i4>
      </vt:variant>
      <vt:variant>
        <vt:i4>5</vt:i4>
      </vt:variant>
      <vt:variant>
        <vt:lpwstr>http://www.bhregion.ru/</vt:lpwstr>
      </vt:variant>
      <vt:variant>
        <vt:lpwstr/>
      </vt:variant>
      <vt:variant>
        <vt:i4>786456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consultantplus://offline/main?base=RLAW240;n=40876;fld=134;dst=100009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ГУРЕНСКАЯ СЕЛЬСКАЯ ДУМА</dc:title>
  <dc:subject/>
  <dc:creator>User</dc:creator>
  <cp:keywords/>
  <dc:description/>
  <cp:lastModifiedBy>user</cp:lastModifiedBy>
  <cp:revision>21</cp:revision>
  <cp:lastPrinted>2018-06-19T11:56:00Z</cp:lastPrinted>
  <dcterms:created xsi:type="dcterms:W3CDTF">2018-06-06T11:32:00Z</dcterms:created>
  <dcterms:modified xsi:type="dcterms:W3CDTF">2018-06-22T10:05:00Z</dcterms:modified>
</cp:coreProperties>
</file>