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Приложение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к постановлению администрации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proofErr w:type="spellStart"/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Гуренского</w:t>
      </w:r>
      <w:proofErr w:type="spellEnd"/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 сельского поселения</w:t>
      </w:r>
    </w:p>
    <w:p w:rsidR="004C03A2" w:rsidRPr="00A819DF" w:rsidRDefault="004C03A2" w:rsidP="004C03A2">
      <w:pPr>
        <w:shd w:val="clear" w:color="auto" w:fill="FFFFFF"/>
        <w:spacing w:after="0" w:line="240" w:lineRule="auto"/>
        <w:ind w:right="74" w:firstLine="709"/>
        <w:jc w:val="right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от </w:t>
      </w:r>
      <w:r w:rsidR="00947F22">
        <w:rPr>
          <w:rFonts w:ascii="Times New Roman" w:hAnsi="Times New Roman"/>
          <w:color w:val="000000"/>
          <w:spacing w:val="-4"/>
          <w:sz w:val="28"/>
          <w:szCs w:val="28"/>
        </w:rPr>
        <w:t>10</w:t>
      </w:r>
      <w:r w:rsidR="0013510A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0</w:t>
      </w:r>
      <w:r w:rsidR="00A42874">
        <w:rPr>
          <w:rFonts w:ascii="Times New Roman" w:hAnsi="Times New Roman"/>
          <w:color w:val="000000"/>
          <w:spacing w:val="-4"/>
          <w:sz w:val="28"/>
          <w:szCs w:val="28"/>
        </w:rPr>
        <w:t>3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>.202</w:t>
      </w:r>
      <w:r w:rsidR="00947F22">
        <w:rPr>
          <w:rFonts w:ascii="Times New Roman" w:hAnsi="Times New Roman"/>
          <w:color w:val="000000"/>
          <w:spacing w:val="-4"/>
          <w:sz w:val="28"/>
          <w:szCs w:val="28"/>
        </w:rPr>
        <w:t>5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 №</w:t>
      </w:r>
      <w:r w:rsidR="00947F22">
        <w:rPr>
          <w:rFonts w:ascii="Times New Roman" w:hAnsi="Times New Roman"/>
          <w:color w:val="000000"/>
          <w:spacing w:val="-4"/>
          <w:sz w:val="28"/>
          <w:szCs w:val="28"/>
        </w:rPr>
        <w:t>25</w:t>
      </w:r>
      <w:bookmarkStart w:id="0" w:name="_GoBack"/>
      <w:bookmarkEnd w:id="0"/>
      <w:r w:rsidR="00E50C0F">
        <w:rPr>
          <w:rFonts w:ascii="Times New Roman" w:hAnsi="Times New Roman"/>
          <w:color w:val="000000"/>
          <w:spacing w:val="-4"/>
          <w:sz w:val="28"/>
          <w:szCs w:val="28"/>
        </w:rPr>
        <w:t>-П</w:t>
      </w:r>
    </w:p>
    <w:p w:rsid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72521E" w:rsidRDefault="0072521E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>Таблица № 11</w:t>
      </w:r>
      <w:r w:rsid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>.</w:t>
      </w:r>
      <w:r w:rsidRPr="00A819DF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Объем финансирования</w:t>
      </w:r>
      <w:r w:rsidRPr="00A819DF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A819DF" w:rsidRPr="00A819DF" w:rsidRDefault="00A819DF" w:rsidP="00A819DF">
      <w:pPr>
        <w:shd w:val="clear" w:color="auto" w:fill="FFFFFF"/>
        <w:spacing w:after="0" w:line="240" w:lineRule="auto"/>
        <w:ind w:right="74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tbl>
      <w:tblPr>
        <w:tblW w:w="10520" w:type="dxa"/>
        <w:jc w:val="center"/>
        <w:tblLook w:val="04A0" w:firstRow="1" w:lastRow="0" w:firstColumn="1" w:lastColumn="0" w:noHBand="0" w:noVBand="1"/>
      </w:tblPr>
      <w:tblGrid>
        <w:gridCol w:w="668"/>
        <w:gridCol w:w="1953"/>
        <w:gridCol w:w="756"/>
        <w:gridCol w:w="756"/>
        <w:gridCol w:w="756"/>
        <w:gridCol w:w="756"/>
        <w:gridCol w:w="756"/>
        <w:gridCol w:w="996"/>
        <w:gridCol w:w="876"/>
        <w:gridCol w:w="876"/>
        <w:gridCol w:w="756"/>
        <w:gridCol w:w="756"/>
      </w:tblGrid>
      <w:tr w:rsidR="0072521E" w:rsidTr="00A42874">
        <w:trPr>
          <w:trHeight w:val="450"/>
          <w:jc w:val="center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7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 финансирования тыс. руб.</w:t>
            </w:r>
          </w:p>
        </w:tc>
      </w:tr>
      <w:tr w:rsidR="0072521E" w:rsidTr="00A42874">
        <w:trPr>
          <w:trHeight w:val="4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201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(факт)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</w:p>
          <w:p w:rsidR="0072521E" w:rsidRDefault="0072521E" w:rsidP="00135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</w:t>
            </w:r>
            <w:r w:rsidR="0013510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план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(план)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72521E" w:rsidP="00275F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75F8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(план)</w:t>
            </w:r>
          </w:p>
        </w:tc>
      </w:tr>
      <w:tr w:rsidR="0072521E" w:rsidTr="00A42874">
        <w:trPr>
          <w:trHeight w:val="57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улично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- дорожной сети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159,0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166,3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275F86" w:rsidP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1670,24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510A" w:rsidRDefault="001351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1351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614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,20</w:t>
            </w:r>
          </w:p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D1278D" w:rsidP="00D1278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275F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13510A" w:rsidP="00D1278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D1278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63,6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278D" w:rsidRDefault="00D1278D" w:rsidP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521E" w:rsidRDefault="00D1278D" w:rsidP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279,2</w:t>
            </w:r>
          </w:p>
        </w:tc>
      </w:tr>
      <w:tr w:rsidR="0072521E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т. ч. местный бюджет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159,0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166,3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 w:rsidP="00275F8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239,24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275F86" w:rsidP="00614D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614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</w:t>
            </w:r>
            <w:r w:rsidR="0013510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D1278D" w:rsidP="001351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260,2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D1278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263,6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521E" w:rsidRDefault="00D1278D" w:rsidP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279,2</w:t>
            </w:r>
          </w:p>
        </w:tc>
      </w:tr>
      <w:tr w:rsidR="00275F86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5F86" w:rsidRDefault="00275F86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1431,0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5F86" w:rsidRDefault="00275F86" w:rsidP="00275F8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2521E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Поддержка дорожной деятельности  в отношении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2521E" w:rsidRDefault="007252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42874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в.т.ч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42874" w:rsidTr="00A42874">
        <w:trPr>
          <w:trHeight w:val="300"/>
          <w:jc w:val="center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Pr="000C3BE9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3B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D1278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74" w:rsidRDefault="00A4287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DB5954" w:rsidRDefault="00DB5954"/>
    <w:p w:rsidR="00A819DF" w:rsidRDefault="00A819DF" w:rsidP="00A819DF">
      <w:pPr>
        <w:jc w:val="center"/>
      </w:pPr>
      <w:r>
        <w:t>_______________</w:t>
      </w:r>
    </w:p>
    <w:sectPr w:rsidR="00A8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21E"/>
    <w:rsid w:val="000C3BE9"/>
    <w:rsid w:val="0013510A"/>
    <w:rsid w:val="00275F86"/>
    <w:rsid w:val="004C03A2"/>
    <w:rsid w:val="00614D73"/>
    <w:rsid w:val="0072521E"/>
    <w:rsid w:val="00947F22"/>
    <w:rsid w:val="00A42874"/>
    <w:rsid w:val="00A819DF"/>
    <w:rsid w:val="00D1278D"/>
    <w:rsid w:val="00D5365C"/>
    <w:rsid w:val="00DB5954"/>
    <w:rsid w:val="00E5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63FED"/>
  <w15:chartTrackingRefBased/>
  <w15:docId w15:val="{0F7D8E0C-6D8D-409B-A433-09D6877A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21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B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2024-03-28T05:45:00Z</cp:lastPrinted>
  <dcterms:created xsi:type="dcterms:W3CDTF">2023-04-19T08:40:00Z</dcterms:created>
  <dcterms:modified xsi:type="dcterms:W3CDTF">2025-03-10T07:39:00Z</dcterms:modified>
</cp:coreProperties>
</file>