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50" w:rsidRDefault="00BD6318" w:rsidP="00E10798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</w:p>
    <w:p w:rsidR="00E10798" w:rsidRDefault="00156E4D" w:rsidP="00E10798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ГУРЕНСКОГО</w:t>
      </w:r>
      <w:r w:rsidR="00E10798">
        <w:rPr>
          <w:b/>
          <w:sz w:val="28"/>
          <w:szCs w:val="28"/>
        </w:rPr>
        <w:t xml:space="preserve"> СЕЛЬСКОГО ПОСЕЛЕНИЯ</w:t>
      </w:r>
    </w:p>
    <w:p w:rsidR="00E10798" w:rsidRDefault="00E10798" w:rsidP="00E10798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E10798" w:rsidRPr="00E10798" w:rsidRDefault="00E10798" w:rsidP="00E10798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53003B" w:rsidP="00E1079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10798">
        <w:rPr>
          <w:sz w:val="28"/>
          <w:szCs w:val="28"/>
        </w:rPr>
        <w:t>.0</w:t>
      </w:r>
      <w:r w:rsidR="00B3419E" w:rsidRPr="008B6B77">
        <w:rPr>
          <w:sz w:val="28"/>
          <w:szCs w:val="28"/>
        </w:rPr>
        <w:t>9</w:t>
      </w:r>
      <w:r w:rsidR="00E10798">
        <w:rPr>
          <w:sz w:val="28"/>
          <w:szCs w:val="28"/>
        </w:rPr>
        <w:t>.2024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</w:t>
      </w:r>
      <w:r w:rsidR="00C94629">
        <w:rPr>
          <w:sz w:val="28"/>
          <w:szCs w:val="28"/>
        </w:rPr>
        <w:t xml:space="preserve">                                              </w:t>
      </w:r>
      <w:r w:rsidR="00791B50" w:rsidRPr="00791B50">
        <w:rPr>
          <w:sz w:val="28"/>
          <w:szCs w:val="28"/>
        </w:rPr>
        <w:t xml:space="preserve">№ </w:t>
      </w:r>
      <w:r>
        <w:rPr>
          <w:sz w:val="28"/>
          <w:szCs w:val="28"/>
        </w:rPr>
        <w:t>49</w:t>
      </w:r>
      <w:r w:rsidR="00C94629">
        <w:rPr>
          <w:sz w:val="28"/>
          <w:szCs w:val="28"/>
        </w:rPr>
        <w:t>-П</w:t>
      </w:r>
    </w:p>
    <w:p w:rsidR="00C94629" w:rsidRDefault="00156E4D" w:rsidP="00C9462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д.Гуренки</w:t>
      </w: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Pr="00C94629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C94629">
        <w:rPr>
          <w:sz w:val="28"/>
          <w:szCs w:val="28"/>
        </w:rPr>
        <w:t xml:space="preserve">В соответствии с </w:t>
      </w:r>
      <w:r w:rsidR="00971B2C" w:rsidRPr="00C94629">
        <w:rPr>
          <w:sz w:val="28"/>
          <w:szCs w:val="28"/>
        </w:rPr>
        <w:t>ф</w:t>
      </w:r>
      <w:r w:rsidR="00791B50" w:rsidRPr="00C94629">
        <w:rPr>
          <w:sz w:val="28"/>
          <w:szCs w:val="28"/>
        </w:rPr>
        <w:t>едеральным</w:t>
      </w:r>
      <w:r w:rsidR="00971B2C" w:rsidRPr="00C94629">
        <w:rPr>
          <w:sz w:val="28"/>
          <w:szCs w:val="28"/>
        </w:rPr>
        <w:t>и законами</w:t>
      </w:r>
      <w:r w:rsidR="002E375E" w:rsidRPr="00C94629">
        <w:rPr>
          <w:sz w:val="28"/>
          <w:szCs w:val="28"/>
        </w:rPr>
        <w:t xml:space="preserve"> от 25.12.2008 № 273-ФЗ</w:t>
      </w:r>
      <w:r w:rsidR="00C15B64" w:rsidRPr="00C94629">
        <w:rPr>
          <w:sz w:val="28"/>
          <w:szCs w:val="28"/>
        </w:rPr>
        <w:t xml:space="preserve"> </w:t>
      </w:r>
      <w:r w:rsidR="002E375E" w:rsidRPr="00C94629">
        <w:rPr>
          <w:sz w:val="28"/>
          <w:szCs w:val="28"/>
        </w:rPr>
        <w:t xml:space="preserve">«О противодействии коррупции», </w:t>
      </w:r>
      <w:r w:rsidR="003454C8" w:rsidRPr="00C94629">
        <w:rPr>
          <w:sz w:val="28"/>
          <w:szCs w:val="28"/>
        </w:rPr>
        <w:t>от 17.07.2009 № 172-ФЗ</w:t>
      </w:r>
      <w:r w:rsidR="00C15B64" w:rsidRPr="00C94629">
        <w:rPr>
          <w:sz w:val="28"/>
          <w:szCs w:val="28"/>
        </w:rPr>
        <w:t xml:space="preserve"> </w:t>
      </w:r>
      <w:r w:rsidR="003454C8" w:rsidRPr="00C94629">
        <w:rPr>
          <w:sz w:val="28"/>
          <w:szCs w:val="28"/>
        </w:rPr>
        <w:t>«Об антикоррупционной экспертизе нормативных правовых актов и проектов</w:t>
      </w:r>
      <w:r w:rsidR="00C15B64" w:rsidRPr="00C94629">
        <w:rPr>
          <w:sz w:val="28"/>
          <w:szCs w:val="28"/>
        </w:rPr>
        <w:t xml:space="preserve"> </w:t>
      </w:r>
      <w:r w:rsidR="003454C8" w:rsidRPr="00C94629">
        <w:rPr>
          <w:sz w:val="28"/>
          <w:szCs w:val="28"/>
        </w:rPr>
        <w:t>нормативных правовых актов», Законом Кировской области от 30.04.2009</w:t>
      </w:r>
      <w:r w:rsidR="00C15B64" w:rsidRPr="00C94629">
        <w:rPr>
          <w:sz w:val="28"/>
          <w:szCs w:val="28"/>
        </w:rPr>
        <w:t xml:space="preserve">   </w:t>
      </w:r>
      <w:r w:rsidR="003454C8" w:rsidRPr="00C94629">
        <w:rPr>
          <w:sz w:val="28"/>
          <w:szCs w:val="28"/>
        </w:rPr>
        <w:t xml:space="preserve">№ 365-ЗО «О противодействии коррупции в Кировской области» </w:t>
      </w:r>
      <w:r w:rsidR="00752FC2" w:rsidRPr="00C94629">
        <w:rPr>
          <w:sz w:val="28"/>
          <w:szCs w:val="28"/>
        </w:rPr>
        <w:t>администрация</w:t>
      </w:r>
      <w:r w:rsidR="00752FC2" w:rsidRPr="00C94629">
        <w:rPr>
          <w:rFonts w:eastAsiaTheme="minorHAnsi"/>
          <w:sz w:val="28"/>
          <w:szCs w:val="28"/>
          <w:lang w:eastAsia="en-US"/>
        </w:rPr>
        <w:t xml:space="preserve"> </w:t>
      </w:r>
      <w:r w:rsidR="00156E4D">
        <w:rPr>
          <w:rFonts w:eastAsiaTheme="minorHAnsi"/>
          <w:sz w:val="28"/>
          <w:szCs w:val="28"/>
          <w:lang w:eastAsia="en-US"/>
        </w:rPr>
        <w:t>Гуренского</w:t>
      </w:r>
      <w:r w:rsidR="00C94629" w:rsidRPr="00C94629">
        <w:rPr>
          <w:sz w:val="28"/>
          <w:szCs w:val="28"/>
        </w:rPr>
        <w:t xml:space="preserve"> сельского поселения</w:t>
      </w:r>
      <w:r w:rsidR="00971B2C" w:rsidRPr="00C94629">
        <w:rPr>
          <w:sz w:val="28"/>
          <w:szCs w:val="28"/>
        </w:rPr>
        <w:t xml:space="preserve"> ПОСТАНОВЛЯЕТ</w:t>
      </w:r>
      <w:r w:rsidR="00F73446" w:rsidRPr="00C94629">
        <w:rPr>
          <w:sz w:val="28"/>
          <w:szCs w:val="28"/>
        </w:rPr>
        <w:t>:</w:t>
      </w:r>
    </w:p>
    <w:p w:rsidR="002C1433" w:rsidRPr="0053003B" w:rsidRDefault="002C1433" w:rsidP="0053003B">
      <w:pPr>
        <w:pStyle w:val="af0"/>
        <w:numPr>
          <w:ilvl w:val="0"/>
          <w:numId w:val="3"/>
        </w:numPr>
        <w:spacing w:line="360" w:lineRule="exact"/>
        <w:ind w:left="0" w:firstLine="426"/>
        <w:rPr>
          <w:sz w:val="28"/>
          <w:szCs w:val="28"/>
        </w:rPr>
      </w:pPr>
      <w:r w:rsidRPr="0053003B">
        <w:rPr>
          <w:sz w:val="28"/>
          <w:szCs w:val="28"/>
        </w:rPr>
        <w:t xml:space="preserve">Утвердить </w:t>
      </w:r>
      <w:r w:rsidR="004D34F6" w:rsidRPr="0053003B">
        <w:rPr>
          <w:sz w:val="28"/>
          <w:szCs w:val="28"/>
        </w:rPr>
        <w:t>Порядок проведения антикоррупционной экспертизы муниципаль</w:t>
      </w:r>
      <w:r w:rsidR="006507D1" w:rsidRPr="0053003B">
        <w:rPr>
          <w:sz w:val="28"/>
          <w:szCs w:val="28"/>
        </w:rPr>
        <w:t xml:space="preserve">ных нормативных правовых актов и </w:t>
      </w:r>
      <w:r w:rsidR="004D34F6" w:rsidRPr="0053003B">
        <w:rPr>
          <w:sz w:val="28"/>
          <w:szCs w:val="28"/>
        </w:rPr>
        <w:t xml:space="preserve">проектов муниципальных нормативных правовых актов </w:t>
      </w:r>
      <w:r w:rsidRPr="0053003B">
        <w:rPr>
          <w:sz w:val="28"/>
          <w:szCs w:val="28"/>
        </w:rPr>
        <w:t>согласно приложению.</w:t>
      </w:r>
    </w:p>
    <w:p w:rsidR="0053003B" w:rsidRPr="0053003B" w:rsidRDefault="0053003B" w:rsidP="0053003B">
      <w:pPr>
        <w:spacing w:line="360" w:lineRule="exact"/>
        <w:rPr>
          <w:i/>
        </w:rPr>
      </w:pPr>
      <w:r>
        <w:rPr>
          <w:sz w:val="28"/>
          <w:szCs w:val="28"/>
        </w:rPr>
        <w:t xml:space="preserve">      2.</w:t>
      </w:r>
      <w:r w:rsidRPr="0053003B">
        <w:rPr>
          <w:sz w:val="28"/>
          <w:szCs w:val="28"/>
        </w:rPr>
        <w:t xml:space="preserve">    Контроль за исполнением постановления возложить на специалиста администрации </w:t>
      </w:r>
    </w:p>
    <w:p w:rsidR="00934A46" w:rsidRDefault="00C66228" w:rsidP="0053003B">
      <w:pPr>
        <w:pStyle w:val="ConsPlusNormal"/>
        <w:tabs>
          <w:tab w:val="left" w:pos="1064"/>
        </w:tabs>
        <w:spacing w:line="360" w:lineRule="exac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4A46" w:rsidRPr="00C9462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94629" w:rsidRDefault="00C94629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94629" w:rsidRDefault="00C66228" w:rsidP="00C9462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C9462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94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Гуренского</w:t>
      </w:r>
    </w:p>
    <w:p w:rsidR="00C94629" w:rsidRPr="00C94629" w:rsidRDefault="00C94629" w:rsidP="00C9462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 w:rsidR="008B6B77">
        <w:rPr>
          <w:rFonts w:ascii="Times New Roman" w:hAnsi="Times New Roman" w:cs="Times New Roman"/>
          <w:sz w:val="28"/>
          <w:szCs w:val="28"/>
        </w:rPr>
        <w:t xml:space="preserve">      </w:t>
      </w:r>
      <w:r w:rsidR="00B461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="008B6B77">
        <w:rPr>
          <w:rFonts w:ascii="Times New Roman" w:hAnsi="Times New Roman" w:cs="Times New Roman"/>
          <w:sz w:val="28"/>
          <w:szCs w:val="28"/>
        </w:rPr>
        <w:t xml:space="preserve">   </w:t>
      </w:r>
      <w:r w:rsidR="00C662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.Г. </w:t>
      </w:r>
      <w:r w:rsidR="00C66228">
        <w:rPr>
          <w:rFonts w:ascii="Times New Roman" w:hAnsi="Times New Roman" w:cs="Times New Roman"/>
          <w:sz w:val="28"/>
          <w:szCs w:val="28"/>
        </w:rPr>
        <w:t>Гурина</w:t>
      </w:r>
    </w:p>
    <w:p w:rsidR="00EC55C6" w:rsidRPr="00C94629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66228" w:rsidRDefault="00C6622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66228" w:rsidRDefault="00C6622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66228" w:rsidRDefault="006A55DC" w:rsidP="006A55DC">
      <w:pPr>
        <w:autoSpaceDE w:val="0"/>
        <w:jc w:val="both"/>
        <w:rPr>
          <w:rStyle w:val="1"/>
          <w:sz w:val="28"/>
          <w:szCs w:val="28"/>
        </w:rPr>
      </w:pPr>
      <w:r w:rsidRPr="00C52385">
        <w:rPr>
          <w:sz w:val="28"/>
          <w:szCs w:val="28"/>
        </w:rPr>
        <w:t>Подлежит размещению в Информационном бюллетене органов местного самоуправления  Гурёнского сельского поселения Белохолуницкого района Кировской области и опубликованию на официальном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сайте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органов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местного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самоуправления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муниципального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образования</w:t>
      </w:r>
      <w:r w:rsidRPr="00C52385">
        <w:rPr>
          <w:spacing w:val="1"/>
          <w:sz w:val="28"/>
          <w:szCs w:val="28"/>
        </w:rPr>
        <w:t xml:space="preserve"> Гуренское сельского поселение </w:t>
      </w:r>
      <w:r w:rsidRPr="00C52385">
        <w:rPr>
          <w:sz w:val="28"/>
          <w:szCs w:val="28"/>
        </w:rPr>
        <w:t>Белохолуницкого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района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Кировской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области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в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сети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«Интернет»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на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едином</w:t>
      </w:r>
      <w:r w:rsidRPr="00C52385">
        <w:rPr>
          <w:spacing w:val="-67"/>
          <w:sz w:val="28"/>
          <w:szCs w:val="28"/>
        </w:rPr>
        <w:t xml:space="preserve"> </w:t>
      </w:r>
      <w:r w:rsidRPr="00C52385">
        <w:rPr>
          <w:sz w:val="28"/>
          <w:szCs w:val="28"/>
        </w:rPr>
        <w:t xml:space="preserve">Интернет - портале </w:t>
      </w:r>
      <w:bookmarkStart w:id="1" w:name="_Hlk124260581"/>
      <w:r w:rsidRPr="00C52385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C52385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C52385">
        <w:rPr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C52385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C52385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C52385">
        <w:rPr>
          <w:color w:val="0563C1"/>
          <w:sz w:val="28"/>
          <w:szCs w:val="28"/>
          <w:u w:val="single"/>
          <w:shd w:val="clear" w:color="auto" w:fill="FFFFFF"/>
        </w:rPr>
        <w:t>https://</w:t>
      </w:r>
      <w:r w:rsidRPr="00C52385">
        <w:rPr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r w:rsidRPr="00C52385">
        <w:rPr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1"/>
      <w:r w:rsidRPr="00C52385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C66228" w:rsidRDefault="00C6622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46142" w:rsidRDefault="00B46142" w:rsidP="00C66228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33577E" w:rsidRDefault="00C12DE0" w:rsidP="00C66228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C66228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8411AA" w:rsidRDefault="008D094F" w:rsidP="00C66228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ED47E5" w:rsidRDefault="00CD2AA0" w:rsidP="00C66228">
      <w:pPr>
        <w:autoSpaceDE w:val="0"/>
        <w:ind w:left="4253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  <w:r w:rsidR="00C94629">
        <w:rPr>
          <w:rStyle w:val="1"/>
          <w:sz w:val="28"/>
          <w:szCs w:val="28"/>
        </w:rPr>
        <w:t xml:space="preserve"> </w:t>
      </w:r>
      <w:r w:rsidR="00C66228">
        <w:rPr>
          <w:rStyle w:val="1"/>
          <w:sz w:val="28"/>
          <w:szCs w:val="28"/>
        </w:rPr>
        <w:t>Гуренского</w:t>
      </w:r>
      <w:r w:rsidR="00C94629">
        <w:rPr>
          <w:rStyle w:val="1"/>
          <w:sz w:val="28"/>
          <w:szCs w:val="28"/>
        </w:rPr>
        <w:t xml:space="preserve"> сельского поселения</w:t>
      </w:r>
    </w:p>
    <w:p w:rsidR="00C94629" w:rsidRDefault="00C94629" w:rsidP="00C66228">
      <w:pPr>
        <w:autoSpaceDE w:val="0"/>
        <w:ind w:left="4253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от </w:t>
      </w:r>
      <w:r w:rsidR="0053003B">
        <w:rPr>
          <w:rStyle w:val="1"/>
          <w:sz w:val="28"/>
          <w:szCs w:val="28"/>
        </w:rPr>
        <w:t>18</w:t>
      </w:r>
      <w:r>
        <w:rPr>
          <w:rStyle w:val="1"/>
          <w:sz w:val="28"/>
          <w:szCs w:val="28"/>
        </w:rPr>
        <w:t>.0</w:t>
      </w:r>
      <w:r w:rsidR="00B3419E" w:rsidRPr="008B6B77">
        <w:rPr>
          <w:rStyle w:val="1"/>
          <w:sz w:val="28"/>
          <w:szCs w:val="28"/>
        </w:rPr>
        <w:t>9</w:t>
      </w:r>
      <w:r>
        <w:rPr>
          <w:rStyle w:val="1"/>
          <w:sz w:val="28"/>
          <w:szCs w:val="28"/>
        </w:rPr>
        <w:t xml:space="preserve">.2024 № </w:t>
      </w:r>
      <w:r w:rsidR="0053003B">
        <w:rPr>
          <w:rStyle w:val="1"/>
          <w:sz w:val="28"/>
          <w:szCs w:val="28"/>
        </w:rPr>
        <w:t>49</w:t>
      </w:r>
      <w:r>
        <w:rPr>
          <w:rStyle w:val="1"/>
          <w:sz w:val="28"/>
          <w:szCs w:val="28"/>
        </w:rPr>
        <w:t>-П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3266B2" w:rsidRPr="00C94629" w:rsidRDefault="00C47392" w:rsidP="00B84F6A">
      <w:pPr>
        <w:pStyle w:val="ac"/>
        <w:numPr>
          <w:ilvl w:val="0"/>
          <w:numId w:val="1"/>
        </w:numPr>
        <w:spacing w:line="400" w:lineRule="exact"/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C47392" w:rsidRPr="00C47392" w:rsidRDefault="00C47392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C66228">
        <w:rPr>
          <w:sz w:val="28"/>
          <w:szCs w:val="28"/>
        </w:rPr>
        <w:t>Гуренского</w:t>
      </w:r>
      <w:r w:rsidR="00C9462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206525" w:rsidRPr="00206525" w:rsidRDefault="00206525" w:rsidP="00B84F6A">
      <w:pPr>
        <w:pStyle w:val="ac"/>
        <w:spacing w:line="400" w:lineRule="exact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Pr="00206525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lastRenderedPageBreak/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B84F6A" w:rsidRPr="00B84F6A">
        <w:rPr>
          <w:sz w:val="28"/>
          <w:szCs w:val="28"/>
        </w:rPr>
        <w:t xml:space="preserve">специалист администрации, ответственный за проведение антикоррупционной экспертизы (далее – </w:t>
      </w:r>
      <w:r w:rsidR="00B84F6A">
        <w:rPr>
          <w:sz w:val="28"/>
          <w:szCs w:val="28"/>
        </w:rPr>
        <w:t>ответственное лицо</w:t>
      </w:r>
      <w:r w:rsidR="00B84F6A" w:rsidRPr="00B84F6A">
        <w:rPr>
          <w:sz w:val="28"/>
          <w:szCs w:val="28"/>
        </w:rPr>
        <w:t>)</w:t>
      </w:r>
      <w:r w:rsidR="00723078" w:rsidRPr="00B84F6A">
        <w:rPr>
          <w:sz w:val="28"/>
          <w:szCs w:val="28"/>
        </w:rPr>
        <w:t xml:space="preserve"> </w:t>
      </w:r>
      <w:r w:rsidRPr="00B84F6A">
        <w:rPr>
          <w:sz w:val="28"/>
          <w:szCs w:val="28"/>
        </w:rPr>
        <w:t>проводит</w:t>
      </w:r>
      <w:r w:rsidRPr="00206525">
        <w:rPr>
          <w:sz w:val="28"/>
          <w:szCs w:val="28"/>
        </w:rPr>
        <w:t xml:space="preserve">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206525" w:rsidRPr="00C94629" w:rsidRDefault="00CD3215" w:rsidP="00B84F6A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3266B2" w:rsidRPr="00C94629" w:rsidRDefault="00C47392" w:rsidP="0053003B">
      <w:pPr>
        <w:pStyle w:val="ac"/>
        <w:numPr>
          <w:ilvl w:val="0"/>
          <w:numId w:val="2"/>
        </w:numPr>
        <w:spacing w:line="400" w:lineRule="exact"/>
        <w:ind w:left="0" w:firstLine="426"/>
        <w:jc w:val="center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C47392" w:rsidRPr="00C47392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6D3ADD" w:rsidRPr="006D3ADD" w:rsidRDefault="006D3ADD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B84F6A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3266B2" w:rsidRPr="00B84F6A" w:rsidRDefault="005D4D84" w:rsidP="00B84F6A">
      <w:pPr>
        <w:pStyle w:val="ac"/>
        <w:numPr>
          <w:ilvl w:val="0"/>
          <w:numId w:val="2"/>
        </w:numPr>
        <w:spacing w:line="400" w:lineRule="exact"/>
        <w:ind w:left="0" w:firstLine="709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480A15" w:rsidRDefault="00480A1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F8174C" w:rsidRDefault="00F8174C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 xml:space="preserve">дготовку проекта муниципального нормативного правового акта </w:t>
      </w:r>
      <w:r w:rsidR="00B84F6A">
        <w:rPr>
          <w:sz w:val="28"/>
          <w:szCs w:val="28"/>
        </w:rPr>
        <w:t>а</w:t>
      </w:r>
      <w:r w:rsidR="00B84F6A" w:rsidRPr="00C47392">
        <w:rPr>
          <w:sz w:val="28"/>
          <w:szCs w:val="28"/>
        </w:rPr>
        <w:t>дминистрации</w:t>
      </w:r>
      <w:r w:rsidR="00B84F6A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 либо о его отмене (признании утратившим силу).</w:t>
      </w:r>
    </w:p>
    <w:p w:rsidR="00F8174C" w:rsidRPr="00B84F6A" w:rsidRDefault="00F8174C" w:rsidP="00B84F6A">
      <w:pPr>
        <w:pStyle w:val="ac"/>
        <w:spacing w:line="400" w:lineRule="exact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B84F6A">
      <w:pPr>
        <w:pStyle w:val="ac"/>
        <w:spacing w:line="400" w:lineRule="exact"/>
        <w:jc w:val="center"/>
        <w:rPr>
          <w:sz w:val="28"/>
          <w:szCs w:val="28"/>
        </w:rPr>
      </w:pPr>
    </w:p>
    <w:p w:rsidR="00444DFF" w:rsidRDefault="0032086E" w:rsidP="006A55DC">
      <w:pPr>
        <w:pStyle w:val="ac"/>
        <w:spacing w:line="400" w:lineRule="exact"/>
        <w:jc w:val="center"/>
        <w:rPr>
          <w:sz w:val="28"/>
          <w:szCs w:val="28"/>
        </w:rPr>
        <w:sectPr w:rsidR="00444DFF" w:rsidSect="006A55DC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134" w:right="851" w:bottom="964" w:left="1701" w:header="709" w:footer="57" w:gutter="0"/>
          <w:cols w:space="708"/>
          <w:titlePg/>
          <w:docGrid w:linePitch="360"/>
        </w:sectPr>
      </w:pPr>
      <w:r>
        <w:rPr>
          <w:sz w:val="28"/>
          <w:szCs w:val="28"/>
        </w:rPr>
        <w:t>_________</w:t>
      </w: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B84F6A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C15130" w:rsidRPr="00332BC9">
              <w:rPr>
                <w:rFonts w:eastAsiaTheme="minorHAnsi"/>
                <w:lang w:eastAsia="en-US"/>
              </w:rPr>
              <w:t xml:space="preserve">олжность и Ф.И.О. (последнее – при наличии) </w:t>
            </w:r>
            <w:r w:rsidR="00C15130"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="00C15130"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64" w:rsidRDefault="00061264" w:rsidP="00072C5F">
      <w:r>
        <w:separator/>
      </w:r>
    </w:p>
  </w:endnote>
  <w:endnote w:type="continuationSeparator" w:id="0">
    <w:p w:rsidR="00061264" w:rsidRDefault="0006126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64" w:rsidRDefault="00061264" w:rsidP="00072C5F">
      <w:r>
        <w:separator/>
      </w:r>
    </w:p>
  </w:footnote>
  <w:footnote w:type="continuationSeparator" w:id="0">
    <w:p w:rsidR="00061264" w:rsidRDefault="0006126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B46142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078B8"/>
    <w:multiLevelType w:val="hybridMultilevel"/>
    <w:tmpl w:val="82AA4060"/>
    <w:lvl w:ilvl="0" w:tplc="2BC8F08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264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56E4D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A5801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62D5D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11A8"/>
    <w:rsid w:val="00523923"/>
    <w:rsid w:val="00523E86"/>
    <w:rsid w:val="005269F9"/>
    <w:rsid w:val="0053003B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3A7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55DC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E4D83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7F64E1"/>
    <w:rsid w:val="0080235C"/>
    <w:rsid w:val="008027A2"/>
    <w:rsid w:val="008208E8"/>
    <w:rsid w:val="008218D9"/>
    <w:rsid w:val="00831DA8"/>
    <w:rsid w:val="00832687"/>
    <w:rsid w:val="00832CAE"/>
    <w:rsid w:val="00834849"/>
    <w:rsid w:val="008365AC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B6B77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6FF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355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19E"/>
    <w:rsid w:val="00B34698"/>
    <w:rsid w:val="00B36A9D"/>
    <w:rsid w:val="00B43F1D"/>
    <w:rsid w:val="00B44BB7"/>
    <w:rsid w:val="00B4590A"/>
    <w:rsid w:val="00B46142"/>
    <w:rsid w:val="00B504D0"/>
    <w:rsid w:val="00B518A0"/>
    <w:rsid w:val="00B51FFE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4F6A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66228"/>
    <w:rsid w:val="00C72BD1"/>
    <w:rsid w:val="00C73E61"/>
    <w:rsid w:val="00C81F86"/>
    <w:rsid w:val="00C855D5"/>
    <w:rsid w:val="00C87201"/>
    <w:rsid w:val="00C92D86"/>
    <w:rsid w:val="00C94629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2A7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0798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A6DB"/>
  <w15:docId w15:val="{F2029A6A-D4C5-430F-918E-F0CCE055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14009-D984-4CF9-9A04-90EDF9E7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10</cp:revision>
  <cp:lastPrinted>2024-09-18T12:05:00Z</cp:lastPrinted>
  <dcterms:created xsi:type="dcterms:W3CDTF">2024-09-18T06:09:00Z</dcterms:created>
  <dcterms:modified xsi:type="dcterms:W3CDTF">2024-09-18T12:14:00Z</dcterms:modified>
</cp:coreProperties>
</file>