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62" w:rsidRDefault="00BD3962" w:rsidP="00BD3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ГУРЕНСКАЯ СЕЛЬСКАЯ ДУМА</w:t>
      </w:r>
    </w:p>
    <w:p w:rsidR="00BD3962" w:rsidRDefault="00BD3962" w:rsidP="00BD3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</w:t>
      </w:r>
      <w:proofErr w:type="gramStart"/>
      <w:r>
        <w:rPr>
          <w:b/>
          <w:sz w:val="28"/>
          <w:szCs w:val="28"/>
        </w:rPr>
        <w:t>КИРОВСКОЙ  ОБЛАСТИ</w:t>
      </w:r>
      <w:proofErr w:type="gramEnd"/>
    </w:p>
    <w:p w:rsidR="00BD3962" w:rsidRDefault="00BD3962" w:rsidP="00BD3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BD3962" w:rsidRDefault="00BD3962" w:rsidP="00BD3962">
      <w:pPr>
        <w:jc w:val="center"/>
        <w:rPr>
          <w:b/>
          <w:sz w:val="28"/>
          <w:szCs w:val="28"/>
        </w:rPr>
      </w:pPr>
    </w:p>
    <w:p w:rsidR="00BD3962" w:rsidRDefault="00BD3962" w:rsidP="00BD3962">
      <w:pPr>
        <w:jc w:val="center"/>
        <w:rPr>
          <w:b/>
          <w:sz w:val="28"/>
          <w:szCs w:val="28"/>
        </w:rPr>
      </w:pPr>
    </w:p>
    <w:p w:rsidR="00BD3962" w:rsidRDefault="00BD3962" w:rsidP="00BD3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3962" w:rsidRDefault="00BD3962" w:rsidP="00BD3962">
      <w:pPr>
        <w:jc w:val="center"/>
        <w:rPr>
          <w:b/>
          <w:sz w:val="28"/>
          <w:szCs w:val="28"/>
        </w:rPr>
      </w:pPr>
    </w:p>
    <w:p w:rsidR="00BD3962" w:rsidRDefault="00BD3962" w:rsidP="00BD3962">
      <w:pPr>
        <w:rPr>
          <w:b/>
          <w:sz w:val="28"/>
          <w:szCs w:val="28"/>
        </w:rPr>
      </w:pPr>
    </w:p>
    <w:p w:rsidR="00BD3962" w:rsidRDefault="00D22ADB" w:rsidP="00BD3962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BD3962">
        <w:rPr>
          <w:sz w:val="28"/>
          <w:szCs w:val="28"/>
        </w:rPr>
        <w:t>.02.2023                                                                                                   №</w:t>
      </w:r>
      <w:r>
        <w:rPr>
          <w:sz w:val="28"/>
          <w:szCs w:val="28"/>
        </w:rPr>
        <w:t>25</w:t>
      </w:r>
      <w:r w:rsidR="00BD396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D3962" w:rsidRDefault="00BD3962" w:rsidP="00BD3962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Гурёнки</w:t>
      </w:r>
      <w:proofErr w:type="spellEnd"/>
    </w:p>
    <w:p w:rsidR="00BD3962" w:rsidRDefault="00BD3962" w:rsidP="00BD3962">
      <w:pPr>
        <w:spacing w:line="360" w:lineRule="exact"/>
        <w:rPr>
          <w:sz w:val="28"/>
          <w:szCs w:val="28"/>
        </w:rPr>
      </w:pPr>
    </w:p>
    <w:p w:rsidR="00BD3962" w:rsidRDefault="00BD3962" w:rsidP="00BD396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</w:rPr>
        <w:t>Гуренской</w:t>
      </w:r>
      <w:proofErr w:type="spellEnd"/>
      <w:r>
        <w:rPr>
          <w:b/>
          <w:sz w:val="28"/>
          <w:szCs w:val="28"/>
        </w:rPr>
        <w:t xml:space="preserve"> сельской Думы </w:t>
      </w:r>
    </w:p>
    <w:p w:rsidR="00BD3962" w:rsidRDefault="00BD3962" w:rsidP="00BD3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08.02.2018 № 32</w:t>
      </w:r>
    </w:p>
    <w:p w:rsidR="00BD3962" w:rsidRDefault="00BD3962" w:rsidP="00BD3962">
      <w:pPr>
        <w:suppressAutoHyphens/>
        <w:spacing w:line="360" w:lineRule="exact"/>
        <w:ind w:firstLine="720"/>
        <w:jc w:val="center"/>
        <w:rPr>
          <w:b/>
          <w:bCs/>
          <w:kern w:val="28"/>
          <w:sz w:val="28"/>
          <w:szCs w:val="28"/>
        </w:rPr>
      </w:pPr>
    </w:p>
    <w:p w:rsidR="00BD3962" w:rsidRDefault="00BD3962" w:rsidP="00BD3962">
      <w:pPr>
        <w:tabs>
          <w:tab w:val="left" w:pos="360"/>
          <w:tab w:val="left" w:pos="1080"/>
        </w:tabs>
        <w:rPr>
          <w:b/>
          <w:sz w:val="28"/>
          <w:szCs w:val="28"/>
        </w:rPr>
      </w:pPr>
    </w:p>
    <w:p w:rsidR="00BD3962" w:rsidRDefault="00BD3962" w:rsidP="00BD3962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56F9C" w:rsidRDefault="00BD3962" w:rsidP="00BD396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Федеральным законом от 02.03.2007 № 25-ФЗ </w:t>
      </w:r>
    </w:p>
    <w:p w:rsidR="00BD3962" w:rsidRDefault="00BD3962" w:rsidP="00BD396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«О муниципальной службе в Российской Федерации» </w:t>
      </w:r>
      <w:proofErr w:type="spellStart"/>
      <w:r>
        <w:rPr>
          <w:rFonts w:eastAsia="Calibri"/>
          <w:sz w:val="28"/>
          <w:szCs w:val="28"/>
        </w:rPr>
        <w:t>Гуренская</w:t>
      </w:r>
      <w:proofErr w:type="spellEnd"/>
      <w:r>
        <w:rPr>
          <w:rFonts w:eastAsia="Calibri"/>
          <w:sz w:val="28"/>
          <w:szCs w:val="28"/>
        </w:rPr>
        <w:t xml:space="preserve"> сельская Дума РЕШИЛА:</w:t>
      </w:r>
    </w:p>
    <w:p w:rsidR="00BD3962" w:rsidRDefault="00BD3962" w:rsidP="00BD396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Внести в </w:t>
      </w:r>
      <w:r w:rsidR="00EF78D4">
        <w:rPr>
          <w:rFonts w:eastAsia="Calibri"/>
          <w:sz w:val="28"/>
          <w:szCs w:val="28"/>
        </w:rPr>
        <w:t xml:space="preserve">Положение о муниципальной службе в </w:t>
      </w:r>
      <w:proofErr w:type="gramStart"/>
      <w:r w:rsidR="00EF78D4">
        <w:rPr>
          <w:rFonts w:eastAsia="Calibri"/>
          <w:sz w:val="28"/>
          <w:szCs w:val="28"/>
        </w:rPr>
        <w:t>муниципальном  образовании</w:t>
      </w:r>
      <w:proofErr w:type="gramEnd"/>
      <w:r w:rsidR="00EF78D4">
        <w:rPr>
          <w:rFonts w:eastAsia="Calibri"/>
          <w:sz w:val="28"/>
          <w:szCs w:val="28"/>
        </w:rPr>
        <w:t xml:space="preserve"> </w:t>
      </w:r>
      <w:proofErr w:type="spellStart"/>
      <w:r w:rsidR="00EF78D4">
        <w:rPr>
          <w:rFonts w:eastAsia="Calibri"/>
          <w:sz w:val="28"/>
          <w:szCs w:val="28"/>
        </w:rPr>
        <w:t>Гуренское</w:t>
      </w:r>
      <w:proofErr w:type="spellEnd"/>
      <w:r w:rsidR="00EF78D4">
        <w:rPr>
          <w:rFonts w:eastAsia="Calibri"/>
          <w:sz w:val="28"/>
          <w:szCs w:val="28"/>
        </w:rPr>
        <w:t xml:space="preserve"> сельское поселение , утвержденное </w:t>
      </w:r>
      <w:r>
        <w:rPr>
          <w:rFonts w:eastAsia="Calibri"/>
          <w:sz w:val="28"/>
          <w:szCs w:val="28"/>
        </w:rPr>
        <w:t>решение</w:t>
      </w:r>
      <w:r w:rsidR="00EF78D4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Гуренской</w:t>
      </w:r>
      <w:proofErr w:type="spellEnd"/>
      <w:r>
        <w:rPr>
          <w:rFonts w:eastAsia="Calibri"/>
          <w:sz w:val="28"/>
          <w:szCs w:val="28"/>
        </w:rPr>
        <w:t xml:space="preserve"> сельской  Думы </w:t>
      </w:r>
      <w:r>
        <w:rPr>
          <w:sz w:val="28"/>
          <w:szCs w:val="28"/>
        </w:rPr>
        <w:t>от 08.02.2018  № 32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о муниципальной службе в </w:t>
      </w:r>
      <w:r w:rsidR="006E44A0">
        <w:rPr>
          <w:sz w:val="28"/>
          <w:szCs w:val="28"/>
        </w:rPr>
        <w:t xml:space="preserve">муниципальном образовании </w:t>
      </w:r>
      <w:proofErr w:type="spellStart"/>
      <w:r>
        <w:rPr>
          <w:sz w:val="28"/>
          <w:szCs w:val="28"/>
        </w:rPr>
        <w:t>Гуренско</w:t>
      </w:r>
      <w:r w:rsidR="006E44A0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</w:t>
      </w:r>
      <w:r w:rsidR="006E44A0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6E44A0"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>» следующие изменения:</w:t>
      </w:r>
    </w:p>
    <w:p w:rsidR="00BD3962" w:rsidRDefault="00BD3962" w:rsidP="00BD396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1.1. Часть 1 статьи 8 «</w:t>
      </w:r>
      <w:r>
        <w:rPr>
          <w:rFonts w:eastAsia="Calibri"/>
          <w:sz w:val="28"/>
          <w:szCs w:val="28"/>
        </w:rPr>
        <w:t>Ограничения, связанные с муниципальной службой» дополнить пунктом 12 следующего содержания:</w:t>
      </w:r>
    </w:p>
    <w:p w:rsidR="00BD3962" w:rsidRDefault="00BD3962" w:rsidP="00BD396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«12) приобретения им статуса иностранного </w:t>
      </w:r>
      <w:hyperlink r:id="rId4" w:history="1">
        <w:r w:rsidRPr="006E44A0">
          <w:rPr>
            <w:rStyle w:val="a3"/>
            <w:rFonts w:eastAsia="Calibri"/>
            <w:color w:val="auto"/>
            <w:sz w:val="28"/>
            <w:szCs w:val="28"/>
          </w:rPr>
          <w:t>агента</w:t>
        </w:r>
      </w:hyperlink>
      <w:r>
        <w:rPr>
          <w:rFonts w:eastAsia="Calibri"/>
          <w:sz w:val="28"/>
          <w:szCs w:val="28"/>
        </w:rPr>
        <w:t>».</w:t>
      </w:r>
    </w:p>
    <w:p w:rsidR="00BD3962" w:rsidRDefault="00BD3962" w:rsidP="00BD3962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1.2. Часть 1 статьи 16 «</w:t>
      </w:r>
      <w:r>
        <w:rPr>
          <w:rFonts w:eastAsia="Calibri"/>
          <w:bCs/>
          <w:sz w:val="28"/>
          <w:szCs w:val="28"/>
        </w:rPr>
        <w:t>Основания для расторжения трудового договора с муниципальным служащим» дополнить пунктом 5 следующего содержания:</w:t>
      </w:r>
    </w:p>
    <w:p w:rsidR="00BD3962" w:rsidRDefault="00BD3962" w:rsidP="00BD39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«5) </w:t>
      </w:r>
      <w:r>
        <w:rPr>
          <w:rFonts w:eastAsia="Calibri"/>
          <w:sz w:val="28"/>
          <w:szCs w:val="28"/>
        </w:rPr>
        <w:t xml:space="preserve">приобретения муниципальным служащим статуса иностранного </w:t>
      </w:r>
      <w:hyperlink r:id="rId5" w:history="1">
        <w:r w:rsidRPr="006E44A0">
          <w:rPr>
            <w:rStyle w:val="a3"/>
            <w:rFonts w:eastAsia="Calibri"/>
            <w:color w:val="auto"/>
            <w:sz w:val="28"/>
            <w:szCs w:val="28"/>
          </w:rPr>
          <w:t>агента</w:t>
        </w:r>
      </w:hyperlink>
      <w:r>
        <w:rPr>
          <w:rFonts w:eastAsia="Calibri"/>
          <w:sz w:val="28"/>
          <w:szCs w:val="28"/>
        </w:rPr>
        <w:t>.</w:t>
      </w:r>
    </w:p>
    <w:p w:rsidR="00BD3962" w:rsidRDefault="00BD3962" w:rsidP="00BD396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Настоящее решение вступает в силу со дня его официального </w:t>
      </w:r>
      <w:r w:rsidR="00C524BE">
        <w:rPr>
          <w:rFonts w:eastAsia="Calibri"/>
          <w:sz w:val="28"/>
          <w:szCs w:val="28"/>
        </w:rPr>
        <w:t>опубликования</w:t>
      </w:r>
      <w:r>
        <w:rPr>
          <w:rFonts w:eastAsia="Calibri"/>
          <w:sz w:val="28"/>
          <w:szCs w:val="28"/>
        </w:rPr>
        <w:t>.</w:t>
      </w:r>
    </w:p>
    <w:p w:rsidR="00BD3962" w:rsidRDefault="00BD3962" w:rsidP="00BD3962">
      <w:pPr>
        <w:spacing w:line="276" w:lineRule="auto"/>
        <w:jc w:val="both"/>
        <w:rPr>
          <w:sz w:val="28"/>
          <w:szCs w:val="28"/>
        </w:rPr>
      </w:pPr>
    </w:p>
    <w:p w:rsidR="00BD3962" w:rsidRDefault="00BD3962" w:rsidP="00BD39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</w:p>
    <w:p w:rsidR="00BD3962" w:rsidRDefault="00BD3962" w:rsidP="00BD3962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Гуренской</w:t>
      </w:r>
      <w:proofErr w:type="spellEnd"/>
      <w:r>
        <w:rPr>
          <w:color w:val="000000"/>
          <w:sz w:val="28"/>
          <w:szCs w:val="28"/>
        </w:rPr>
        <w:t xml:space="preserve"> сельской Думы                                                        </w:t>
      </w:r>
      <w:proofErr w:type="spellStart"/>
      <w:r>
        <w:rPr>
          <w:color w:val="000000"/>
          <w:sz w:val="28"/>
          <w:szCs w:val="28"/>
        </w:rPr>
        <w:t>С.А.Зырянов</w:t>
      </w:r>
      <w:proofErr w:type="spellEnd"/>
    </w:p>
    <w:p w:rsidR="00BD3962" w:rsidRDefault="00BD3962" w:rsidP="00BD3962">
      <w:pPr>
        <w:jc w:val="both"/>
        <w:rPr>
          <w:color w:val="000000"/>
          <w:sz w:val="28"/>
          <w:szCs w:val="28"/>
        </w:rPr>
      </w:pPr>
    </w:p>
    <w:p w:rsidR="00BD3962" w:rsidRDefault="00BD3962" w:rsidP="00BD3962">
      <w:pPr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Глава  </w:t>
      </w:r>
      <w:proofErr w:type="spellStart"/>
      <w:r>
        <w:rPr>
          <w:iCs/>
          <w:sz w:val="28"/>
          <w:szCs w:val="28"/>
        </w:rPr>
        <w:t>Гурёнского</w:t>
      </w:r>
      <w:proofErr w:type="spellEnd"/>
      <w:proofErr w:type="gramEnd"/>
    </w:p>
    <w:p w:rsidR="00BD3962" w:rsidRDefault="00BD3962" w:rsidP="00BD396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сельского поселения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</w:t>
      </w:r>
      <w:r>
        <w:rPr>
          <w:iCs/>
          <w:sz w:val="28"/>
          <w:szCs w:val="28"/>
        </w:rPr>
        <w:tab/>
        <w:t xml:space="preserve">                        </w:t>
      </w:r>
      <w:proofErr w:type="spellStart"/>
      <w:r>
        <w:rPr>
          <w:iCs/>
          <w:sz w:val="28"/>
          <w:szCs w:val="28"/>
        </w:rPr>
        <w:t>А.В.Задорин</w:t>
      </w:r>
      <w:proofErr w:type="spellEnd"/>
      <w:r>
        <w:rPr>
          <w:iCs/>
          <w:sz w:val="28"/>
          <w:szCs w:val="28"/>
        </w:rPr>
        <w:t xml:space="preserve"> </w:t>
      </w:r>
    </w:p>
    <w:p w:rsidR="00BD3962" w:rsidRDefault="00BD3962" w:rsidP="00BD396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</w:p>
    <w:p w:rsidR="00BD3962" w:rsidRDefault="00BD3962" w:rsidP="00BD3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Гуренское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lastRenderedPageBreak/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на Информационном портале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с электронным адресом в информационно - телекоммуникационной сети «Интернет» http://www.bhregion.ru/</w:t>
      </w:r>
    </w:p>
    <w:p w:rsidR="00BD3962" w:rsidRDefault="00BD3962" w:rsidP="00BD396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</w:p>
    <w:p w:rsidR="004B69B7" w:rsidRDefault="004B69B7"/>
    <w:sectPr w:rsidR="004B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62"/>
    <w:rsid w:val="00456F9C"/>
    <w:rsid w:val="004B69B7"/>
    <w:rsid w:val="006E44A0"/>
    <w:rsid w:val="00BD3962"/>
    <w:rsid w:val="00C524BE"/>
    <w:rsid w:val="00D22ADB"/>
    <w:rsid w:val="00E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853D"/>
  <w15:chartTrackingRefBased/>
  <w15:docId w15:val="{745BD108-0D28-4746-8B48-AD8169AC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9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A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A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E480D0A8989CE57CC1B1E826BE6A6C1D20F0EBF9821E091CBB97FE2E2B456387030E3FB1985F30D4163082864D6A97F81048C540D8525EDB02I" TargetMode="External"/><Relationship Id="rId4" Type="http://schemas.openxmlformats.org/officeDocument/2006/relationships/hyperlink" Target="consultantplus://offline/ref=8BF3C02650D204E211B964DCCCE3F81E8E331EED2C6F867A397716FC4B3EB74B6A0323D48C7C4324E7B73727B61CE4BF18E813E12329E6B1yBq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2023-02-27T05:41:00Z</cp:lastPrinted>
  <dcterms:created xsi:type="dcterms:W3CDTF">2023-02-15T11:37:00Z</dcterms:created>
  <dcterms:modified xsi:type="dcterms:W3CDTF">2023-02-27T05:42:00Z</dcterms:modified>
</cp:coreProperties>
</file>